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35623" w14:textId="58283DE6" w:rsidR="00CF170A" w:rsidRDefault="00261490" w:rsidP="00CF170A">
      <w:pPr>
        <w:tabs>
          <w:tab w:val="left" w:pos="465"/>
          <w:tab w:val="center" w:pos="4680"/>
        </w:tabs>
        <w:spacing w:line="360" w:lineRule="auto"/>
        <w:ind w:left="975" w:firstLine="1905"/>
        <w:contextualSpacing/>
        <w:rPr>
          <w:sz w:val="28"/>
          <w:szCs w:val="28"/>
        </w:rPr>
      </w:pPr>
      <w:r>
        <w:rPr>
          <w:noProof/>
        </w:rPr>
        <mc:AlternateContent>
          <mc:Choice Requires="wps">
            <w:drawing>
              <wp:anchor distT="0" distB="0" distL="114300" distR="114300" simplePos="0" relativeHeight="251658240" behindDoc="0" locked="0" layoutInCell="1" allowOverlap="1" wp14:anchorId="05E6CA32" wp14:editId="5D992B8A">
                <wp:simplePos x="0" y="0"/>
                <wp:positionH relativeFrom="column">
                  <wp:posOffset>-95250</wp:posOffset>
                </wp:positionH>
                <wp:positionV relativeFrom="paragraph">
                  <wp:posOffset>358140</wp:posOffset>
                </wp:positionV>
                <wp:extent cx="6076950" cy="0"/>
                <wp:effectExtent l="19050" t="15240" r="19050" b="2286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8E1F46"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8.2pt" to="471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oLJ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" strokeweight="2.25pt"/>
            </w:pict>
          </mc:Fallback>
        </mc:AlternateContent>
      </w:r>
    </w:p>
    <w:tbl>
      <w:tblPr>
        <w:tblStyle w:val="TableGrid"/>
        <w:tblpPr w:leftFromText="180" w:rightFromText="180" w:vertAnchor="page" w:horzAnchor="margin" w:tblpY="2551"/>
        <w:tblW w:w="5000" w:type="pct"/>
        <w:tblLook w:val="04A0" w:firstRow="1" w:lastRow="0" w:firstColumn="1" w:lastColumn="0" w:noHBand="0" w:noVBand="1"/>
      </w:tblPr>
      <w:tblGrid>
        <w:gridCol w:w="4675"/>
        <w:gridCol w:w="4675"/>
      </w:tblGrid>
      <w:tr w:rsidR="008A7723" w:rsidRPr="00D73F48" w14:paraId="73BC3DF4" w14:textId="77777777" w:rsidTr="008A7723">
        <w:trPr>
          <w:trHeight w:val="350"/>
        </w:trPr>
        <w:tc>
          <w:tcPr>
            <w:tcW w:w="2500" w:type="pct"/>
          </w:tcPr>
          <w:p w14:paraId="45C7A33B" w14:textId="77777777" w:rsidR="008A7723" w:rsidRPr="00D73F48" w:rsidRDefault="008A7723" w:rsidP="008A7723">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Course Name</w:t>
            </w:r>
          </w:p>
        </w:tc>
        <w:tc>
          <w:tcPr>
            <w:tcW w:w="2500" w:type="pct"/>
          </w:tcPr>
          <w:p w14:paraId="16CDE44E" w14:textId="77777777" w:rsidR="008A7723" w:rsidRPr="00A8094B" w:rsidRDefault="008A7723" w:rsidP="008A7723">
            <w:pPr>
              <w:contextualSpacing/>
              <w:rPr>
                <w:rFonts w:ascii="Book Antiqua" w:hAnsi="Book Antiqua"/>
                <w:b/>
                <w:bCs/>
              </w:rPr>
            </w:pPr>
            <w:r w:rsidRPr="00A8094B">
              <w:rPr>
                <w:rFonts w:ascii="Book Antiqua" w:hAnsi="Book Antiqua"/>
                <w:b/>
                <w:sz w:val="24"/>
              </w:rPr>
              <w:t>Project Management</w:t>
            </w:r>
          </w:p>
        </w:tc>
      </w:tr>
      <w:tr w:rsidR="008A7723" w:rsidRPr="00D73F48" w14:paraId="73568349" w14:textId="77777777" w:rsidTr="008A7723">
        <w:trPr>
          <w:trHeight w:val="275"/>
        </w:trPr>
        <w:tc>
          <w:tcPr>
            <w:tcW w:w="2500" w:type="pct"/>
          </w:tcPr>
          <w:p w14:paraId="17A1ADA2" w14:textId="77777777" w:rsidR="008A7723" w:rsidRPr="00D73F48" w:rsidRDefault="008A7723" w:rsidP="008A7723">
            <w:pPr>
              <w:contextualSpacing/>
              <w:rPr>
                <w:rFonts w:ascii="Times New Roman" w:hAnsi="Times New Roman" w:cs="Times New Roman"/>
                <w:b/>
                <w:bCs/>
                <w:color w:val="000000"/>
                <w:sz w:val="24"/>
                <w:szCs w:val="24"/>
              </w:rPr>
            </w:pPr>
            <w:r w:rsidRPr="00D73F48">
              <w:rPr>
                <w:rFonts w:ascii="Times New Roman" w:hAnsi="Times New Roman" w:cs="Times New Roman"/>
                <w:b/>
                <w:bCs/>
                <w:sz w:val="24"/>
                <w:szCs w:val="24"/>
              </w:rPr>
              <w:t>Course Code</w:t>
            </w:r>
          </w:p>
        </w:tc>
        <w:tc>
          <w:tcPr>
            <w:tcW w:w="2500" w:type="pct"/>
          </w:tcPr>
          <w:p w14:paraId="308EDA39" w14:textId="77777777" w:rsidR="008A7723" w:rsidRPr="00A8094B" w:rsidRDefault="008A7723" w:rsidP="008A7723">
            <w:pPr>
              <w:rPr>
                <w:rFonts w:ascii="Book Antiqua" w:hAnsi="Book Antiqua"/>
                <w:b/>
                <w:bCs/>
                <w:color w:val="000000"/>
                <w:sz w:val="18"/>
              </w:rPr>
            </w:pPr>
            <w:r w:rsidRPr="00A8094B">
              <w:rPr>
                <w:rFonts w:ascii="Book Antiqua" w:hAnsi="Book Antiqua"/>
                <w:b/>
                <w:bCs/>
              </w:rPr>
              <w:t>MGT307</w:t>
            </w:r>
          </w:p>
        </w:tc>
      </w:tr>
      <w:tr w:rsidR="008A7723" w:rsidRPr="00D73F48" w14:paraId="1245E819" w14:textId="77777777" w:rsidTr="008A7723">
        <w:trPr>
          <w:trHeight w:val="275"/>
        </w:trPr>
        <w:tc>
          <w:tcPr>
            <w:tcW w:w="2500" w:type="pct"/>
          </w:tcPr>
          <w:p w14:paraId="58F78BC4" w14:textId="77777777" w:rsidR="008A7723" w:rsidRPr="00D73F48" w:rsidRDefault="008A7723" w:rsidP="008A7723">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Semester</w:t>
            </w:r>
          </w:p>
        </w:tc>
        <w:tc>
          <w:tcPr>
            <w:tcW w:w="2500" w:type="pct"/>
          </w:tcPr>
          <w:p w14:paraId="2BB9CEF9" w14:textId="77777777" w:rsidR="008A7723" w:rsidRPr="00D73F48" w:rsidRDefault="008A7723" w:rsidP="008A7723">
            <w:pPr>
              <w:contextualSpacing/>
              <w:rPr>
                <w:rFonts w:ascii="Times New Roman" w:hAnsi="Times New Roman" w:cs="Times New Roman"/>
                <w:b/>
                <w:bCs/>
                <w:color w:val="000000"/>
                <w:sz w:val="24"/>
                <w:szCs w:val="24"/>
              </w:rPr>
            </w:pPr>
            <w:r>
              <w:rPr>
                <w:rFonts w:ascii="Times New Roman" w:hAnsi="Times New Roman" w:cs="Times New Roman"/>
                <w:b/>
                <w:bCs/>
                <w:color w:val="000000"/>
                <w:sz w:val="24"/>
                <w:szCs w:val="24"/>
              </w:rPr>
              <w:t>6th</w:t>
            </w:r>
          </w:p>
        </w:tc>
      </w:tr>
      <w:tr w:rsidR="008A7723" w:rsidRPr="00D73F48" w14:paraId="07216B98" w14:textId="77777777" w:rsidTr="008A7723">
        <w:trPr>
          <w:trHeight w:val="291"/>
        </w:trPr>
        <w:tc>
          <w:tcPr>
            <w:tcW w:w="2500" w:type="pct"/>
          </w:tcPr>
          <w:p w14:paraId="1EE5BF0E" w14:textId="77777777" w:rsidR="008A7723" w:rsidRPr="00D73F48" w:rsidRDefault="008A7723" w:rsidP="008A7723">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Credit Hours</w:t>
            </w:r>
          </w:p>
        </w:tc>
        <w:tc>
          <w:tcPr>
            <w:tcW w:w="2500" w:type="pct"/>
          </w:tcPr>
          <w:p w14:paraId="6EDF49DC" w14:textId="77777777" w:rsidR="008A7723" w:rsidRPr="00D73F48" w:rsidRDefault="008A7723" w:rsidP="008A7723">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03</w:t>
            </w:r>
          </w:p>
        </w:tc>
      </w:tr>
      <w:tr w:rsidR="008A7723" w:rsidRPr="00D73F48" w14:paraId="2F7AC7AB" w14:textId="77777777" w:rsidTr="008A7723">
        <w:trPr>
          <w:trHeight w:val="291"/>
        </w:trPr>
        <w:tc>
          <w:tcPr>
            <w:tcW w:w="2500" w:type="pct"/>
          </w:tcPr>
          <w:p w14:paraId="282964A3" w14:textId="77777777" w:rsidR="008A7723" w:rsidRPr="00D73F48" w:rsidRDefault="008A7723" w:rsidP="008A7723">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Total Weeks</w:t>
            </w:r>
          </w:p>
        </w:tc>
        <w:tc>
          <w:tcPr>
            <w:tcW w:w="2500" w:type="pct"/>
          </w:tcPr>
          <w:p w14:paraId="57068074" w14:textId="77777777" w:rsidR="008A7723" w:rsidRPr="00D73F48" w:rsidRDefault="008A7723" w:rsidP="008A7723">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16/18</w:t>
            </w:r>
          </w:p>
        </w:tc>
      </w:tr>
      <w:tr w:rsidR="008A7723" w:rsidRPr="00D73F48" w14:paraId="5CD0DF22" w14:textId="77777777" w:rsidTr="008A7723">
        <w:trPr>
          <w:trHeight w:val="275"/>
        </w:trPr>
        <w:tc>
          <w:tcPr>
            <w:tcW w:w="2500" w:type="pct"/>
          </w:tcPr>
          <w:p w14:paraId="144AC9AF" w14:textId="77777777" w:rsidR="008A7723" w:rsidRPr="00D73F48" w:rsidRDefault="008A7723" w:rsidP="008A7723">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Total Hours</w:t>
            </w:r>
          </w:p>
        </w:tc>
        <w:tc>
          <w:tcPr>
            <w:tcW w:w="2500" w:type="pct"/>
          </w:tcPr>
          <w:p w14:paraId="1427FAE5" w14:textId="77777777" w:rsidR="008A7723" w:rsidRPr="00D73F48" w:rsidRDefault="008A7723" w:rsidP="008A7723">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48/54</w:t>
            </w:r>
          </w:p>
        </w:tc>
      </w:tr>
      <w:tr w:rsidR="008A7723" w:rsidRPr="00D73F48" w14:paraId="35976BDB" w14:textId="77777777" w:rsidTr="008A7723">
        <w:trPr>
          <w:trHeight w:val="275"/>
        </w:trPr>
        <w:tc>
          <w:tcPr>
            <w:tcW w:w="2500" w:type="pct"/>
          </w:tcPr>
          <w:p w14:paraId="540D012E" w14:textId="77777777" w:rsidR="008A7723" w:rsidRPr="00D73F48" w:rsidRDefault="008A7723" w:rsidP="008A7723">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Total Marks</w:t>
            </w:r>
          </w:p>
        </w:tc>
        <w:tc>
          <w:tcPr>
            <w:tcW w:w="2500" w:type="pct"/>
          </w:tcPr>
          <w:p w14:paraId="11F315C9" w14:textId="77777777" w:rsidR="008A7723" w:rsidRPr="00D73F48" w:rsidRDefault="008A7723" w:rsidP="008A7723">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100</w:t>
            </w:r>
          </w:p>
        </w:tc>
      </w:tr>
      <w:tr w:rsidR="008A7723" w:rsidRPr="00D73F48" w14:paraId="09A2C067" w14:textId="77777777" w:rsidTr="008A7723">
        <w:trPr>
          <w:trHeight w:val="291"/>
        </w:trPr>
        <w:tc>
          <w:tcPr>
            <w:tcW w:w="2500" w:type="pct"/>
          </w:tcPr>
          <w:p w14:paraId="0D116E01" w14:textId="77777777" w:rsidR="008A7723" w:rsidRPr="00D73F48" w:rsidRDefault="008A7723" w:rsidP="008A7723">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Pre-requisite</w:t>
            </w:r>
          </w:p>
        </w:tc>
        <w:tc>
          <w:tcPr>
            <w:tcW w:w="2500" w:type="pct"/>
          </w:tcPr>
          <w:p w14:paraId="70B5CDBD" w14:textId="77777777" w:rsidR="008A7723" w:rsidRPr="00D73F48" w:rsidRDefault="008A7723" w:rsidP="008A7723">
            <w:pPr>
              <w:contextualSpacing/>
              <w:rPr>
                <w:rFonts w:ascii="Times New Roman" w:hAnsi="Times New Roman" w:cs="Times New Roman"/>
                <w:color w:val="000000"/>
                <w:sz w:val="24"/>
                <w:szCs w:val="24"/>
              </w:rPr>
            </w:pPr>
            <w:r w:rsidRPr="00D73F48">
              <w:rPr>
                <w:rFonts w:ascii="Times New Roman" w:hAnsi="Times New Roman" w:cs="Times New Roman"/>
                <w:b/>
                <w:bCs/>
                <w:color w:val="000000"/>
                <w:sz w:val="24"/>
                <w:szCs w:val="24"/>
              </w:rPr>
              <w:t>None</w:t>
            </w:r>
          </w:p>
        </w:tc>
      </w:tr>
    </w:tbl>
    <w:p w14:paraId="43BBE2E5" w14:textId="77777777" w:rsidR="008A7723" w:rsidRDefault="008A7723" w:rsidP="000016C2">
      <w:pPr>
        <w:jc w:val="both"/>
        <w:rPr>
          <w:rFonts w:ascii="Times New Roman" w:hAnsi="Times New Roman" w:cs="Times New Roman"/>
          <w:b/>
          <w:sz w:val="24"/>
          <w:szCs w:val="24"/>
          <w:u w:val="single"/>
        </w:rPr>
      </w:pPr>
    </w:p>
    <w:p w14:paraId="546E0DF8" w14:textId="570878D5" w:rsidR="007D75A1" w:rsidRDefault="006F2775" w:rsidP="000016C2">
      <w:pPr>
        <w:jc w:val="both"/>
        <w:rPr>
          <w:rFonts w:ascii="Times New Roman" w:hAnsi="Times New Roman" w:cs="Times New Roman"/>
          <w:b/>
          <w:sz w:val="24"/>
          <w:szCs w:val="24"/>
          <w:u w:val="single"/>
        </w:rPr>
      </w:pPr>
      <w:r w:rsidRPr="006F2775">
        <w:rPr>
          <w:rFonts w:ascii="Times New Roman" w:hAnsi="Times New Roman" w:cs="Times New Roman"/>
          <w:b/>
          <w:sz w:val="24"/>
          <w:szCs w:val="24"/>
          <w:u w:val="single"/>
        </w:rPr>
        <w:t>Course objectives</w:t>
      </w:r>
    </w:p>
    <w:p w14:paraId="1D1AC3FA" w14:textId="77777777" w:rsidR="00A8094B" w:rsidRPr="00A8094B" w:rsidRDefault="00A8094B" w:rsidP="00A8094B">
      <w:pPr>
        <w:pStyle w:val="Heading4"/>
        <w:pBdr>
          <w:bottom w:val="single" w:sz="12" w:space="1" w:color="auto"/>
        </w:pBdr>
        <w:jc w:val="both"/>
        <w:rPr>
          <w:rFonts w:ascii="Times New Roman" w:hAnsi="Times New Roman" w:cs="Times New Roman"/>
          <w:b w:val="0"/>
          <w:i w:val="0"/>
          <w:color w:val="auto"/>
          <w:sz w:val="24"/>
        </w:rPr>
      </w:pPr>
      <w:r w:rsidRPr="00A8094B">
        <w:rPr>
          <w:rFonts w:ascii="Times New Roman" w:hAnsi="Times New Roman" w:cs="Times New Roman"/>
          <w:b w:val="0"/>
          <w:i w:val="0"/>
          <w:color w:val="auto"/>
          <w:sz w:val="24"/>
        </w:rPr>
        <w:t>This course will broaden the skills to implement and manage projects effectively. This will also help you to better appreciate the importance of good project management. After doing this course you will gain: • Basic knowledge of the nature and importance of projects in the international as well as local arena; • Working knowledge of the disciplines and knowledge areas involved in project management; • Practical knowledge and skill to apply project management techniques required in the identification, planning, management and execution of projects; • Awareness of best practices in respect of project management. • How to apply project management concepts by working on a group</w:t>
      </w:r>
    </w:p>
    <w:p w14:paraId="26DD2257" w14:textId="77777777" w:rsidR="00A8094B" w:rsidRDefault="00A8094B" w:rsidP="000016C2">
      <w:pPr>
        <w:jc w:val="both"/>
        <w:rPr>
          <w:rFonts w:ascii="Times New Roman" w:hAnsi="Times New Roman" w:cs="Times New Roman"/>
          <w:b/>
          <w:sz w:val="24"/>
          <w:szCs w:val="24"/>
          <w:u w:val="single"/>
        </w:rPr>
      </w:pPr>
    </w:p>
    <w:p w14:paraId="0C7B3941" w14:textId="77777777" w:rsidR="007D75A1" w:rsidRPr="00D73F48" w:rsidRDefault="007D75A1" w:rsidP="007D75A1">
      <w:pPr>
        <w:jc w:val="both"/>
        <w:rPr>
          <w:rFonts w:ascii="Times New Roman" w:hAnsi="Times New Roman" w:cs="Times New Roman"/>
          <w:b/>
          <w:sz w:val="24"/>
          <w:szCs w:val="24"/>
          <w:u w:val="single"/>
        </w:rPr>
      </w:pPr>
      <w:r w:rsidRPr="00D73F48">
        <w:rPr>
          <w:rFonts w:ascii="Times New Roman" w:hAnsi="Times New Roman" w:cs="Times New Roman"/>
          <w:b/>
          <w:sz w:val="24"/>
          <w:szCs w:val="24"/>
          <w:u w:val="single"/>
        </w:rPr>
        <w:t>Grading Criteria</w:t>
      </w:r>
    </w:p>
    <w:tbl>
      <w:tblPr>
        <w:tblW w:w="96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6614"/>
        <w:gridCol w:w="3076"/>
      </w:tblGrid>
      <w:tr w:rsidR="004C3220" w14:paraId="34BBA327" w14:textId="77777777" w:rsidTr="004C3220">
        <w:trPr>
          <w:trHeight w:val="274"/>
        </w:trPr>
        <w:tc>
          <w:tcPr>
            <w:tcW w:w="6616" w:type="dxa"/>
            <w:tcBorders>
              <w:top w:val="single" w:sz="12" w:space="0" w:color="000000"/>
              <w:left w:val="single" w:sz="12" w:space="0" w:color="000000"/>
              <w:bottom w:val="single" w:sz="6" w:space="0" w:color="000000"/>
              <w:right w:val="single" w:sz="6" w:space="0" w:color="000000"/>
            </w:tcBorders>
            <w:hideMark/>
          </w:tcPr>
          <w:p w14:paraId="015D0434" w14:textId="77777777" w:rsidR="004C3220" w:rsidRDefault="004C3220">
            <w:pPr>
              <w:spacing w:line="240" w:lineRule="auto"/>
              <w:jc w:val="center"/>
              <w:rPr>
                <w:rFonts w:ascii="Times New Roman" w:hAnsi="Times New Roman" w:cs="Times New Roman"/>
                <w:b/>
              </w:rPr>
            </w:pPr>
            <w:r>
              <w:rPr>
                <w:rFonts w:ascii="Times New Roman" w:hAnsi="Times New Roman" w:cs="Times New Roman"/>
                <w:b/>
              </w:rPr>
              <w:t>Distribution</w:t>
            </w:r>
          </w:p>
        </w:tc>
        <w:tc>
          <w:tcPr>
            <w:tcW w:w="3077" w:type="dxa"/>
            <w:tcBorders>
              <w:top w:val="single" w:sz="12" w:space="0" w:color="000000"/>
              <w:left w:val="single" w:sz="6" w:space="0" w:color="000000"/>
              <w:bottom w:val="single" w:sz="6" w:space="0" w:color="000000"/>
              <w:right w:val="single" w:sz="12" w:space="0" w:color="000000"/>
            </w:tcBorders>
            <w:hideMark/>
          </w:tcPr>
          <w:p w14:paraId="6876E853" w14:textId="77777777" w:rsidR="004C3220" w:rsidRDefault="004C3220">
            <w:pPr>
              <w:spacing w:line="240" w:lineRule="auto"/>
              <w:jc w:val="center"/>
              <w:rPr>
                <w:rFonts w:ascii="Times New Roman" w:hAnsi="Times New Roman" w:cs="Times New Roman"/>
                <w:b/>
              </w:rPr>
            </w:pPr>
            <w:r>
              <w:rPr>
                <w:rFonts w:ascii="Times New Roman" w:hAnsi="Times New Roman" w:cs="Times New Roman"/>
                <w:b/>
              </w:rPr>
              <w:t>Weight</w:t>
            </w:r>
          </w:p>
        </w:tc>
      </w:tr>
      <w:tr w:rsidR="004C3220" w14:paraId="7F988D43" w14:textId="77777777" w:rsidTr="004C3220">
        <w:trPr>
          <w:trHeight w:val="274"/>
        </w:trPr>
        <w:tc>
          <w:tcPr>
            <w:tcW w:w="6616" w:type="dxa"/>
            <w:tcBorders>
              <w:top w:val="single" w:sz="6" w:space="0" w:color="000000"/>
              <w:left w:val="single" w:sz="12" w:space="0" w:color="000000"/>
              <w:bottom w:val="single" w:sz="6" w:space="0" w:color="000000"/>
              <w:right w:val="single" w:sz="6" w:space="0" w:color="000000"/>
            </w:tcBorders>
            <w:hideMark/>
          </w:tcPr>
          <w:p w14:paraId="1D6EDCCC" w14:textId="77777777" w:rsidR="004C3220" w:rsidRDefault="004C3220">
            <w:pPr>
              <w:spacing w:line="240" w:lineRule="auto"/>
              <w:rPr>
                <w:rFonts w:ascii="Times New Roman" w:hAnsi="Times New Roman" w:cs="Times New Roman"/>
              </w:rPr>
            </w:pPr>
            <w:r>
              <w:rPr>
                <w:rFonts w:ascii="Times New Roman" w:hAnsi="Times New Roman" w:cs="Times New Roman"/>
              </w:rPr>
              <w:t>Quizzes, Assignments, and class participation</w:t>
            </w:r>
          </w:p>
        </w:tc>
        <w:tc>
          <w:tcPr>
            <w:tcW w:w="3077" w:type="dxa"/>
            <w:tcBorders>
              <w:top w:val="single" w:sz="6" w:space="0" w:color="000000"/>
              <w:left w:val="single" w:sz="6" w:space="0" w:color="000000"/>
              <w:bottom w:val="single" w:sz="6" w:space="0" w:color="000000"/>
              <w:right w:val="single" w:sz="12" w:space="0" w:color="000000"/>
            </w:tcBorders>
            <w:hideMark/>
          </w:tcPr>
          <w:p w14:paraId="4119387B" w14:textId="77777777" w:rsidR="004C3220" w:rsidRDefault="004C3220">
            <w:pPr>
              <w:spacing w:line="240" w:lineRule="auto"/>
              <w:jc w:val="center"/>
              <w:rPr>
                <w:rFonts w:ascii="Times New Roman" w:hAnsi="Times New Roman" w:cs="Times New Roman"/>
              </w:rPr>
            </w:pPr>
            <w:r>
              <w:rPr>
                <w:rFonts w:ascii="Times New Roman" w:hAnsi="Times New Roman" w:cs="Times New Roman"/>
              </w:rPr>
              <w:t>20</w:t>
            </w:r>
          </w:p>
        </w:tc>
      </w:tr>
      <w:tr w:rsidR="004C3220" w14:paraId="586969FA" w14:textId="77777777" w:rsidTr="004C3220">
        <w:trPr>
          <w:trHeight w:val="274"/>
        </w:trPr>
        <w:tc>
          <w:tcPr>
            <w:tcW w:w="6616" w:type="dxa"/>
            <w:tcBorders>
              <w:top w:val="single" w:sz="6" w:space="0" w:color="000000"/>
              <w:left w:val="single" w:sz="12" w:space="0" w:color="000000"/>
              <w:bottom w:val="single" w:sz="6" w:space="0" w:color="000000"/>
              <w:right w:val="single" w:sz="6" w:space="0" w:color="000000"/>
            </w:tcBorders>
            <w:hideMark/>
          </w:tcPr>
          <w:p w14:paraId="1A704797" w14:textId="77777777" w:rsidR="004C3220" w:rsidRDefault="004C3220">
            <w:pPr>
              <w:spacing w:line="240" w:lineRule="auto"/>
              <w:rPr>
                <w:rFonts w:ascii="Times New Roman" w:hAnsi="Times New Roman" w:cs="Times New Roman"/>
              </w:rPr>
            </w:pPr>
            <w:r>
              <w:rPr>
                <w:rFonts w:ascii="Times New Roman" w:hAnsi="Times New Roman" w:cs="Times New Roman"/>
              </w:rPr>
              <w:t>Mid Term</w:t>
            </w:r>
          </w:p>
        </w:tc>
        <w:tc>
          <w:tcPr>
            <w:tcW w:w="3077" w:type="dxa"/>
            <w:tcBorders>
              <w:top w:val="single" w:sz="6" w:space="0" w:color="000000"/>
              <w:left w:val="single" w:sz="6" w:space="0" w:color="000000"/>
              <w:bottom w:val="single" w:sz="6" w:space="0" w:color="000000"/>
              <w:right w:val="single" w:sz="12" w:space="0" w:color="000000"/>
            </w:tcBorders>
            <w:hideMark/>
          </w:tcPr>
          <w:p w14:paraId="60773642" w14:textId="77777777" w:rsidR="004C3220" w:rsidRDefault="004C3220">
            <w:pPr>
              <w:spacing w:line="240" w:lineRule="auto"/>
              <w:jc w:val="center"/>
              <w:rPr>
                <w:rFonts w:ascii="Times New Roman" w:hAnsi="Times New Roman" w:cs="Times New Roman"/>
              </w:rPr>
            </w:pPr>
            <w:r>
              <w:rPr>
                <w:rFonts w:ascii="Times New Roman" w:hAnsi="Times New Roman" w:cs="Times New Roman"/>
              </w:rPr>
              <w:t>30</w:t>
            </w:r>
          </w:p>
        </w:tc>
      </w:tr>
      <w:tr w:rsidR="004C3220" w14:paraId="48918501" w14:textId="77777777" w:rsidTr="004C3220">
        <w:trPr>
          <w:trHeight w:val="274"/>
        </w:trPr>
        <w:tc>
          <w:tcPr>
            <w:tcW w:w="6616" w:type="dxa"/>
            <w:tcBorders>
              <w:top w:val="single" w:sz="6" w:space="0" w:color="000000"/>
              <w:left w:val="single" w:sz="12" w:space="0" w:color="000000"/>
              <w:bottom w:val="single" w:sz="6" w:space="0" w:color="000000"/>
              <w:right w:val="single" w:sz="6" w:space="0" w:color="000000"/>
            </w:tcBorders>
            <w:hideMark/>
          </w:tcPr>
          <w:p w14:paraId="5F137A27" w14:textId="77777777" w:rsidR="004C3220" w:rsidRDefault="004C3220">
            <w:pPr>
              <w:spacing w:line="240" w:lineRule="auto"/>
              <w:rPr>
                <w:rFonts w:ascii="Times New Roman" w:hAnsi="Times New Roman" w:cs="Times New Roman"/>
              </w:rPr>
            </w:pPr>
            <w:r>
              <w:rPr>
                <w:rFonts w:ascii="Times New Roman" w:hAnsi="Times New Roman" w:cs="Times New Roman"/>
              </w:rPr>
              <w:t>Final Term</w:t>
            </w:r>
          </w:p>
        </w:tc>
        <w:tc>
          <w:tcPr>
            <w:tcW w:w="3077" w:type="dxa"/>
            <w:tcBorders>
              <w:top w:val="single" w:sz="6" w:space="0" w:color="000000"/>
              <w:left w:val="single" w:sz="6" w:space="0" w:color="000000"/>
              <w:bottom w:val="single" w:sz="6" w:space="0" w:color="000000"/>
              <w:right w:val="single" w:sz="12" w:space="0" w:color="000000"/>
            </w:tcBorders>
            <w:hideMark/>
          </w:tcPr>
          <w:p w14:paraId="09421E4F" w14:textId="77777777" w:rsidR="004C3220" w:rsidRDefault="004C3220">
            <w:pPr>
              <w:spacing w:line="240" w:lineRule="auto"/>
              <w:jc w:val="center"/>
              <w:rPr>
                <w:rFonts w:ascii="Times New Roman" w:hAnsi="Times New Roman" w:cs="Times New Roman"/>
              </w:rPr>
            </w:pPr>
            <w:r>
              <w:rPr>
                <w:rFonts w:ascii="Times New Roman" w:hAnsi="Times New Roman" w:cs="Times New Roman"/>
              </w:rPr>
              <w:t>50</w:t>
            </w:r>
          </w:p>
        </w:tc>
      </w:tr>
      <w:tr w:rsidR="004C3220" w14:paraId="069DACDA" w14:textId="77777777" w:rsidTr="004C3220">
        <w:trPr>
          <w:trHeight w:val="282"/>
        </w:trPr>
        <w:tc>
          <w:tcPr>
            <w:tcW w:w="6616" w:type="dxa"/>
            <w:tcBorders>
              <w:top w:val="single" w:sz="6" w:space="0" w:color="000000"/>
              <w:left w:val="single" w:sz="12" w:space="0" w:color="000000"/>
              <w:bottom w:val="single" w:sz="12" w:space="0" w:color="000000"/>
              <w:right w:val="single" w:sz="6" w:space="0" w:color="000000"/>
            </w:tcBorders>
            <w:hideMark/>
          </w:tcPr>
          <w:p w14:paraId="11A85C12" w14:textId="77777777" w:rsidR="004C3220" w:rsidRDefault="004C3220">
            <w:pPr>
              <w:spacing w:line="240" w:lineRule="auto"/>
              <w:rPr>
                <w:rFonts w:ascii="Times New Roman" w:hAnsi="Times New Roman" w:cs="Times New Roman"/>
              </w:rPr>
            </w:pPr>
            <w:r>
              <w:rPr>
                <w:rFonts w:ascii="Times New Roman" w:hAnsi="Times New Roman" w:cs="Times New Roman"/>
              </w:rPr>
              <w:t xml:space="preserve">Total </w:t>
            </w:r>
          </w:p>
        </w:tc>
        <w:tc>
          <w:tcPr>
            <w:tcW w:w="3077" w:type="dxa"/>
            <w:tcBorders>
              <w:top w:val="single" w:sz="6" w:space="0" w:color="000000"/>
              <w:left w:val="single" w:sz="6" w:space="0" w:color="000000"/>
              <w:bottom w:val="single" w:sz="12" w:space="0" w:color="000000"/>
              <w:right w:val="single" w:sz="12" w:space="0" w:color="000000"/>
            </w:tcBorders>
            <w:hideMark/>
          </w:tcPr>
          <w:p w14:paraId="02E0D6D0" w14:textId="77777777" w:rsidR="004C3220" w:rsidRDefault="004C3220">
            <w:pPr>
              <w:spacing w:line="240" w:lineRule="auto"/>
              <w:jc w:val="center"/>
              <w:rPr>
                <w:rFonts w:ascii="Times New Roman" w:hAnsi="Times New Roman" w:cs="Times New Roman"/>
              </w:rPr>
            </w:pPr>
            <w:r>
              <w:rPr>
                <w:rFonts w:ascii="Times New Roman" w:hAnsi="Times New Roman" w:cs="Times New Roman"/>
              </w:rPr>
              <w:t>100</w:t>
            </w:r>
          </w:p>
        </w:tc>
      </w:tr>
    </w:tbl>
    <w:p w14:paraId="3ED5F853" w14:textId="77777777" w:rsidR="0053444D" w:rsidRPr="00D73F48" w:rsidRDefault="0053444D" w:rsidP="00684670">
      <w:pPr>
        <w:autoSpaceDE w:val="0"/>
        <w:autoSpaceDN w:val="0"/>
        <w:adjustRightInd w:val="0"/>
        <w:spacing w:after="0" w:line="240" w:lineRule="auto"/>
        <w:rPr>
          <w:rFonts w:ascii="Times New Roman" w:hAnsi="Times New Roman" w:cs="Times New Roman"/>
          <w:b/>
          <w:sz w:val="24"/>
          <w:szCs w:val="24"/>
          <w:u w:val="single"/>
        </w:rPr>
      </w:pPr>
    </w:p>
    <w:p w14:paraId="31A453E8" w14:textId="77777777" w:rsidR="00910FA7" w:rsidRPr="00910FA7" w:rsidRDefault="006F2775" w:rsidP="00910FA7">
      <w:pPr>
        <w:rPr>
          <w:rFonts w:ascii="Times New Roman" w:hAnsi="Times New Roman" w:cs="Times New Roman"/>
          <w:b/>
          <w:sz w:val="24"/>
          <w:szCs w:val="24"/>
          <w:u w:val="single"/>
        </w:rPr>
      </w:pPr>
      <w:r w:rsidRPr="006F2775">
        <w:rPr>
          <w:rFonts w:ascii="Times New Roman" w:hAnsi="Times New Roman" w:cs="Times New Roman"/>
          <w:b/>
          <w:sz w:val="24"/>
          <w:szCs w:val="24"/>
          <w:u w:val="single"/>
        </w:rPr>
        <w:t>Recommended Book:</w:t>
      </w:r>
    </w:p>
    <w:p w14:paraId="0833B743" w14:textId="77777777" w:rsidR="0027396D" w:rsidRPr="0027396D" w:rsidRDefault="0027396D" w:rsidP="00606802">
      <w:pPr>
        <w:numPr>
          <w:ilvl w:val="0"/>
          <w:numId w:val="5"/>
        </w:numPr>
        <w:spacing w:after="0" w:line="240" w:lineRule="auto"/>
        <w:rPr>
          <w:rFonts w:ascii="Book Antiqua" w:hAnsi="Book Antiqua"/>
        </w:rPr>
      </w:pPr>
      <w:r>
        <w:rPr>
          <w:rFonts w:ascii="Book Antiqua" w:hAnsi="Book Antiqua"/>
        </w:rPr>
        <w:t>Project management by Meredith Mantel (Fourth Edition)</w:t>
      </w:r>
      <w:r w:rsidRPr="0027396D">
        <w:rPr>
          <w:rFonts w:ascii="Book Antiqua" w:hAnsi="Book Antiqua"/>
        </w:rPr>
        <w:t xml:space="preserve">   PMBOK ® Guide, 4</w:t>
      </w:r>
      <w:r w:rsidRPr="0027396D">
        <w:rPr>
          <w:rFonts w:ascii="Book Antiqua" w:hAnsi="Book Antiqua"/>
          <w:vertAlign w:val="superscript"/>
        </w:rPr>
        <w:t>th</w:t>
      </w:r>
      <w:r w:rsidRPr="0027396D">
        <w:rPr>
          <w:rFonts w:ascii="Book Antiqua" w:hAnsi="Book Antiqua"/>
        </w:rPr>
        <w:t xml:space="preserve"> Edition</w:t>
      </w:r>
    </w:p>
    <w:p w14:paraId="430A3FDC" w14:textId="72742E0B" w:rsidR="0027396D" w:rsidRDefault="0027396D" w:rsidP="00606802">
      <w:pPr>
        <w:numPr>
          <w:ilvl w:val="0"/>
          <w:numId w:val="5"/>
        </w:numPr>
        <w:spacing w:after="0" w:line="240" w:lineRule="auto"/>
        <w:rPr>
          <w:rFonts w:ascii="Book Antiqua" w:hAnsi="Book Antiqua"/>
        </w:rPr>
      </w:pPr>
      <w:r>
        <w:rPr>
          <w:rFonts w:ascii="Book Antiqua" w:hAnsi="Book Antiqua"/>
        </w:rPr>
        <w:t xml:space="preserve">The Project Management Life </w:t>
      </w:r>
      <w:r w:rsidR="008B10E3">
        <w:rPr>
          <w:rFonts w:ascii="Book Antiqua" w:hAnsi="Book Antiqua"/>
        </w:rPr>
        <w:t>Cycle</w:t>
      </w:r>
      <w:r>
        <w:rPr>
          <w:rFonts w:ascii="Book Antiqua" w:hAnsi="Book Antiqua"/>
        </w:rPr>
        <w:t xml:space="preserve"> By Jason Westland, 2006</w:t>
      </w:r>
    </w:p>
    <w:p w14:paraId="7B40AF70" w14:textId="77777777" w:rsidR="0027396D" w:rsidRDefault="0027396D" w:rsidP="00606802">
      <w:pPr>
        <w:numPr>
          <w:ilvl w:val="0"/>
          <w:numId w:val="5"/>
        </w:numPr>
        <w:spacing w:after="0" w:line="240" w:lineRule="auto"/>
        <w:rPr>
          <w:rFonts w:ascii="Book Antiqua" w:hAnsi="Book Antiqua"/>
        </w:rPr>
      </w:pPr>
      <w:r>
        <w:rPr>
          <w:rFonts w:ascii="Book Antiqua" w:hAnsi="Book Antiqua"/>
        </w:rPr>
        <w:t>Project Management By David I Cleland</w:t>
      </w:r>
    </w:p>
    <w:p w14:paraId="7B9757B1" w14:textId="77777777" w:rsidR="0027396D" w:rsidRPr="003F15BE" w:rsidRDefault="0027396D" w:rsidP="0027396D">
      <w:pPr>
        <w:numPr>
          <w:ilvl w:val="0"/>
          <w:numId w:val="5"/>
        </w:numPr>
        <w:spacing w:after="0" w:line="240" w:lineRule="auto"/>
        <w:rPr>
          <w:rFonts w:ascii="Book Antiqua" w:hAnsi="Book Antiqua"/>
        </w:rPr>
      </w:pPr>
      <w:r>
        <w:rPr>
          <w:rFonts w:ascii="Book Antiqua" w:hAnsi="Book Antiqua"/>
        </w:rPr>
        <w:t xml:space="preserve">The Little Black Books of Project Management by </w:t>
      </w:r>
      <w:proofErr w:type="spellStart"/>
      <w:r>
        <w:rPr>
          <w:rFonts w:ascii="Book Antiqua" w:hAnsi="Book Antiqua"/>
        </w:rPr>
        <w:t>Micheal</w:t>
      </w:r>
      <w:proofErr w:type="spellEnd"/>
      <w:r>
        <w:rPr>
          <w:rFonts w:ascii="Book Antiqua" w:hAnsi="Book Antiqua"/>
        </w:rPr>
        <w:t xml:space="preserve"> C </w:t>
      </w:r>
      <w:proofErr w:type="spellStart"/>
      <w:r>
        <w:rPr>
          <w:rFonts w:ascii="Book Antiqua" w:hAnsi="Book Antiqua"/>
        </w:rPr>
        <w:t>Thomsell</w:t>
      </w:r>
      <w:proofErr w:type="spellEnd"/>
      <w:r>
        <w:rPr>
          <w:rFonts w:ascii="Book Antiqua" w:hAnsi="Book Antiqua"/>
        </w:rPr>
        <w:t>, 3</w:t>
      </w:r>
      <w:r w:rsidRPr="0029555A">
        <w:rPr>
          <w:rFonts w:ascii="Book Antiqua" w:hAnsi="Book Antiqua"/>
          <w:vertAlign w:val="superscript"/>
        </w:rPr>
        <w:t>rd</w:t>
      </w:r>
      <w:r>
        <w:rPr>
          <w:rFonts w:ascii="Book Antiqua" w:hAnsi="Book Antiqua"/>
        </w:rPr>
        <w:t xml:space="preserve"> Edition (American Management Association, AMA)</w:t>
      </w:r>
    </w:p>
    <w:p w14:paraId="780C12D0" w14:textId="77777777" w:rsidR="0062557A" w:rsidRPr="00D73F48" w:rsidRDefault="001441FC" w:rsidP="0027396D">
      <w:pPr>
        <w:tabs>
          <w:tab w:val="left" w:pos="3600"/>
        </w:tabs>
        <w:rPr>
          <w:rFonts w:ascii="Times New Roman" w:hAnsi="Times New Roman" w:cs="Times New Roman"/>
          <w:b/>
          <w:sz w:val="24"/>
          <w:szCs w:val="24"/>
          <w:u w:val="single"/>
        </w:rPr>
      </w:pPr>
      <w:r w:rsidRPr="00D73F48">
        <w:rPr>
          <w:rFonts w:ascii="Times New Roman" w:hAnsi="Times New Roman" w:cs="Times New Roman"/>
          <w:b/>
          <w:sz w:val="24"/>
          <w:szCs w:val="24"/>
          <w:u w:val="single"/>
        </w:rPr>
        <w:lastRenderedPageBreak/>
        <w:t>WEEK WISE BREAKDOWN</w:t>
      </w:r>
    </w:p>
    <w:tbl>
      <w:tblPr>
        <w:tblStyle w:val="TableGrid"/>
        <w:tblW w:w="0" w:type="auto"/>
        <w:tblLayout w:type="fixed"/>
        <w:tblLook w:val="04A0" w:firstRow="1" w:lastRow="0" w:firstColumn="1" w:lastColumn="0" w:noHBand="0" w:noVBand="1"/>
      </w:tblPr>
      <w:tblGrid>
        <w:gridCol w:w="1252"/>
        <w:gridCol w:w="26"/>
        <w:gridCol w:w="8186"/>
      </w:tblGrid>
      <w:tr w:rsidR="00FD6C47" w:rsidRPr="00D73F48" w14:paraId="39C58D24" w14:textId="77777777" w:rsidTr="002164CC">
        <w:trPr>
          <w:trHeight w:val="146"/>
        </w:trPr>
        <w:tc>
          <w:tcPr>
            <w:tcW w:w="1252" w:type="dxa"/>
          </w:tcPr>
          <w:p w14:paraId="023ABCF6" w14:textId="77777777" w:rsidR="00FD6C47" w:rsidRPr="00D73F48" w:rsidRDefault="00FD6C47">
            <w:pPr>
              <w:rPr>
                <w:rFonts w:ascii="Times New Roman" w:hAnsi="Times New Roman" w:cs="Times New Roman"/>
                <w:b/>
                <w:sz w:val="24"/>
                <w:szCs w:val="24"/>
              </w:rPr>
            </w:pPr>
            <w:r w:rsidRPr="00D73F48">
              <w:rPr>
                <w:rFonts w:ascii="Times New Roman" w:hAnsi="Times New Roman" w:cs="Times New Roman"/>
                <w:b/>
                <w:sz w:val="24"/>
                <w:szCs w:val="24"/>
              </w:rPr>
              <w:t>Week</w:t>
            </w:r>
          </w:p>
        </w:tc>
        <w:tc>
          <w:tcPr>
            <w:tcW w:w="8212" w:type="dxa"/>
            <w:gridSpan w:val="2"/>
          </w:tcPr>
          <w:p w14:paraId="226FE589" w14:textId="77777777" w:rsidR="00FD6C47" w:rsidRPr="00D73F48" w:rsidRDefault="00FD6C47">
            <w:pPr>
              <w:rPr>
                <w:rFonts w:ascii="Times New Roman" w:hAnsi="Times New Roman" w:cs="Times New Roman"/>
                <w:b/>
                <w:sz w:val="24"/>
                <w:szCs w:val="24"/>
              </w:rPr>
            </w:pPr>
            <w:r w:rsidRPr="00D73F48">
              <w:rPr>
                <w:rFonts w:ascii="Times New Roman" w:hAnsi="Times New Roman" w:cs="Times New Roman"/>
                <w:b/>
                <w:sz w:val="24"/>
                <w:szCs w:val="24"/>
              </w:rPr>
              <w:t>Description</w:t>
            </w:r>
          </w:p>
        </w:tc>
      </w:tr>
      <w:tr w:rsidR="00FD6C47" w:rsidRPr="00D73F48" w14:paraId="61FB0A6B" w14:textId="77777777" w:rsidTr="002164CC">
        <w:trPr>
          <w:trHeight w:val="146"/>
        </w:trPr>
        <w:tc>
          <w:tcPr>
            <w:tcW w:w="1252" w:type="dxa"/>
          </w:tcPr>
          <w:p w14:paraId="6AC47CC9" w14:textId="5056DE51" w:rsidR="00FD6C47" w:rsidRPr="00D73F48" w:rsidRDefault="00FD6C47">
            <w:pPr>
              <w:rPr>
                <w:rFonts w:ascii="Times New Roman" w:hAnsi="Times New Roman" w:cs="Times New Roman"/>
                <w:b/>
                <w:sz w:val="24"/>
                <w:szCs w:val="24"/>
              </w:rPr>
            </w:pPr>
            <w:r w:rsidRPr="00D73F48">
              <w:rPr>
                <w:rFonts w:ascii="Times New Roman" w:hAnsi="Times New Roman" w:cs="Times New Roman"/>
                <w:b/>
                <w:sz w:val="24"/>
                <w:szCs w:val="24"/>
              </w:rPr>
              <w:t>1</w:t>
            </w:r>
          </w:p>
        </w:tc>
        <w:tc>
          <w:tcPr>
            <w:tcW w:w="8212" w:type="dxa"/>
            <w:gridSpan w:val="2"/>
          </w:tcPr>
          <w:p w14:paraId="0EF41BA4" w14:textId="77777777" w:rsidR="0027396D" w:rsidRDefault="0027396D" w:rsidP="0027396D">
            <w:pPr>
              <w:rPr>
                <w:rFonts w:ascii="Book Antiqua" w:hAnsi="Book Antiqua"/>
              </w:rPr>
            </w:pPr>
            <w:r>
              <w:rPr>
                <w:rFonts w:ascii="Book Antiqua" w:hAnsi="Book Antiqua"/>
              </w:rPr>
              <w:t>Introduction:</w:t>
            </w:r>
          </w:p>
          <w:p w14:paraId="47CBB7E6" w14:textId="77777777" w:rsidR="00C7616D" w:rsidRDefault="00C7616D" w:rsidP="00606802">
            <w:pPr>
              <w:numPr>
                <w:ilvl w:val="0"/>
                <w:numId w:val="6"/>
              </w:numPr>
              <w:rPr>
                <w:rFonts w:ascii="Book Antiqua" w:hAnsi="Book Antiqua"/>
              </w:rPr>
            </w:pPr>
            <w:r>
              <w:rPr>
                <w:rFonts w:ascii="Book Antiqua" w:hAnsi="Book Antiqua"/>
              </w:rPr>
              <w:t>Definitions</w:t>
            </w:r>
          </w:p>
          <w:p w14:paraId="6364914B" w14:textId="77777777" w:rsidR="00C7616D" w:rsidRDefault="0027396D" w:rsidP="00DA63C6">
            <w:pPr>
              <w:numPr>
                <w:ilvl w:val="1"/>
                <w:numId w:val="6"/>
              </w:numPr>
              <w:ind w:hanging="357"/>
              <w:rPr>
                <w:rFonts w:ascii="Book Antiqua" w:hAnsi="Book Antiqua"/>
              </w:rPr>
            </w:pPr>
            <w:bookmarkStart w:id="0" w:name="_GoBack"/>
            <w:bookmarkEnd w:id="0"/>
            <w:r>
              <w:rPr>
                <w:rFonts w:ascii="Book Antiqua" w:hAnsi="Book Antiqua"/>
              </w:rPr>
              <w:t>Project</w:t>
            </w:r>
          </w:p>
          <w:p w14:paraId="45D5165B" w14:textId="38196C09" w:rsidR="0027396D" w:rsidRDefault="00C7616D" w:rsidP="00DA63C6">
            <w:pPr>
              <w:numPr>
                <w:ilvl w:val="1"/>
                <w:numId w:val="6"/>
              </w:numPr>
              <w:ind w:hanging="357"/>
              <w:rPr>
                <w:rFonts w:ascii="Book Antiqua" w:hAnsi="Book Antiqua"/>
              </w:rPr>
            </w:pPr>
            <w:r>
              <w:rPr>
                <w:rFonts w:ascii="Book Antiqua" w:hAnsi="Book Antiqua"/>
              </w:rPr>
              <w:t>Project</w:t>
            </w:r>
            <w:r w:rsidR="00A83753" w:rsidRPr="00EA0445">
              <w:rPr>
                <w:rFonts w:ascii="Book Antiqua" w:hAnsi="Book Antiqua"/>
              </w:rPr>
              <w:t xml:space="preserve"> Management</w:t>
            </w:r>
          </w:p>
          <w:p w14:paraId="1AC7683E" w14:textId="3E30715F" w:rsidR="0027396D" w:rsidRDefault="00A83753" w:rsidP="00606802">
            <w:pPr>
              <w:numPr>
                <w:ilvl w:val="0"/>
                <w:numId w:val="6"/>
              </w:numPr>
              <w:rPr>
                <w:rFonts w:ascii="Book Antiqua" w:hAnsi="Book Antiqua"/>
              </w:rPr>
            </w:pPr>
            <w:r>
              <w:rPr>
                <w:rFonts w:ascii="Book Antiqua" w:hAnsi="Book Antiqua"/>
              </w:rPr>
              <w:t>Significance</w:t>
            </w:r>
            <w:r w:rsidR="002527FA">
              <w:rPr>
                <w:rFonts w:ascii="Book Antiqua" w:hAnsi="Book Antiqua"/>
              </w:rPr>
              <w:t xml:space="preserve"> of project</w:t>
            </w:r>
          </w:p>
          <w:p w14:paraId="4778023F" w14:textId="1BD96239" w:rsidR="00A83753" w:rsidRPr="00A83753" w:rsidRDefault="00A83753" w:rsidP="00A83753">
            <w:pPr>
              <w:pStyle w:val="ListParagraph"/>
              <w:numPr>
                <w:ilvl w:val="0"/>
                <w:numId w:val="6"/>
              </w:numPr>
              <w:rPr>
                <w:rFonts w:ascii="Book Antiqua" w:eastAsiaTheme="minorHAnsi" w:hAnsi="Book Antiqua" w:cstheme="minorBidi"/>
              </w:rPr>
            </w:pPr>
            <w:r w:rsidRPr="00A83753">
              <w:rPr>
                <w:rFonts w:ascii="Book Antiqua" w:eastAsiaTheme="minorHAnsi" w:hAnsi="Book Antiqua" w:cstheme="minorBidi"/>
              </w:rPr>
              <w:t xml:space="preserve">Difference </w:t>
            </w:r>
            <w:r w:rsidR="00261490" w:rsidRPr="00A83753">
              <w:rPr>
                <w:rFonts w:ascii="Book Antiqua" w:eastAsiaTheme="minorHAnsi" w:hAnsi="Book Antiqua" w:cstheme="minorBidi"/>
              </w:rPr>
              <w:t>between</w:t>
            </w:r>
            <w:r w:rsidRPr="00A83753">
              <w:rPr>
                <w:rFonts w:ascii="Book Antiqua" w:eastAsiaTheme="minorHAnsi" w:hAnsi="Book Antiqua" w:cstheme="minorBidi"/>
              </w:rPr>
              <w:t xml:space="preserve"> Project Management and Operation Management</w:t>
            </w:r>
            <w:r>
              <w:rPr>
                <w:rFonts w:ascii="Book Antiqua" w:eastAsiaTheme="minorHAnsi" w:hAnsi="Book Antiqua" w:cstheme="minorBidi"/>
              </w:rPr>
              <w:t>.</w:t>
            </w:r>
          </w:p>
        </w:tc>
      </w:tr>
      <w:tr w:rsidR="00FD6C47" w:rsidRPr="00D73F48" w14:paraId="598E4430" w14:textId="77777777" w:rsidTr="002164CC">
        <w:trPr>
          <w:trHeight w:val="146"/>
        </w:trPr>
        <w:tc>
          <w:tcPr>
            <w:tcW w:w="1252" w:type="dxa"/>
          </w:tcPr>
          <w:p w14:paraId="76CB9B69" w14:textId="6D5AC5CD" w:rsidR="00FD6C47" w:rsidRPr="00D73F48" w:rsidRDefault="002164CC">
            <w:pPr>
              <w:rPr>
                <w:rFonts w:ascii="Times New Roman" w:hAnsi="Times New Roman" w:cs="Times New Roman"/>
                <w:b/>
                <w:sz w:val="24"/>
                <w:szCs w:val="24"/>
              </w:rPr>
            </w:pPr>
            <w:r>
              <w:rPr>
                <w:rFonts w:ascii="Times New Roman" w:hAnsi="Times New Roman" w:cs="Times New Roman"/>
                <w:b/>
                <w:sz w:val="24"/>
                <w:szCs w:val="24"/>
              </w:rPr>
              <w:t>2</w:t>
            </w:r>
          </w:p>
        </w:tc>
        <w:tc>
          <w:tcPr>
            <w:tcW w:w="8212" w:type="dxa"/>
            <w:gridSpan w:val="2"/>
          </w:tcPr>
          <w:p w14:paraId="7553E739" w14:textId="77777777" w:rsidR="00A83753" w:rsidRPr="00A83753" w:rsidRDefault="00A83753" w:rsidP="00A83753">
            <w:pPr>
              <w:numPr>
                <w:ilvl w:val="0"/>
                <w:numId w:val="6"/>
              </w:numPr>
              <w:rPr>
                <w:rFonts w:ascii="Book Antiqua" w:hAnsi="Book Antiqua"/>
              </w:rPr>
            </w:pPr>
            <w:r>
              <w:rPr>
                <w:rFonts w:ascii="Book Antiqua" w:hAnsi="Book Antiqua"/>
              </w:rPr>
              <w:t>Quadruple Constraints</w:t>
            </w:r>
          </w:p>
          <w:p w14:paraId="2EDA7C6E" w14:textId="77777777" w:rsidR="00A83753" w:rsidRDefault="00A83753" w:rsidP="00A83753">
            <w:pPr>
              <w:numPr>
                <w:ilvl w:val="0"/>
                <w:numId w:val="6"/>
              </w:numPr>
              <w:spacing w:line="276" w:lineRule="auto"/>
              <w:ind w:hanging="357"/>
              <w:rPr>
                <w:rFonts w:ascii="Book Antiqua" w:hAnsi="Book Antiqua"/>
              </w:rPr>
            </w:pPr>
            <w:r>
              <w:rPr>
                <w:rFonts w:ascii="Book Antiqua" w:hAnsi="Book Antiqua"/>
              </w:rPr>
              <w:t>Project Life Cycle</w:t>
            </w:r>
          </w:p>
          <w:p w14:paraId="0EE45238" w14:textId="77777777" w:rsidR="00A83753" w:rsidRDefault="00A83753" w:rsidP="00A83753">
            <w:pPr>
              <w:numPr>
                <w:ilvl w:val="1"/>
                <w:numId w:val="6"/>
              </w:numPr>
              <w:spacing w:line="276" w:lineRule="auto"/>
              <w:ind w:hanging="357"/>
              <w:rPr>
                <w:rFonts w:ascii="Book Antiqua" w:hAnsi="Book Antiqua"/>
              </w:rPr>
            </w:pPr>
            <w:r>
              <w:rPr>
                <w:rFonts w:ascii="Book Antiqua" w:hAnsi="Book Antiqua"/>
              </w:rPr>
              <w:t>Initiation</w:t>
            </w:r>
          </w:p>
          <w:p w14:paraId="6832E20B" w14:textId="77777777" w:rsidR="00A83753" w:rsidRDefault="00A83753" w:rsidP="00A83753">
            <w:pPr>
              <w:numPr>
                <w:ilvl w:val="1"/>
                <w:numId w:val="6"/>
              </w:numPr>
              <w:spacing w:line="276" w:lineRule="auto"/>
              <w:ind w:hanging="357"/>
              <w:rPr>
                <w:rFonts w:ascii="Book Antiqua" w:hAnsi="Book Antiqua"/>
              </w:rPr>
            </w:pPr>
            <w:r>
              <w:rPr>
                <w:rFonts w:ascii="Book Antiqua" w:hAnsi="Book Antiqua"/>
              </w:rPr>
              <w:t>Planning</w:t>
            </w:r>
          </w:p>
          <w:p w14:paraId="280B9A47" w14:textId="77777777" w:rsidR="00A83753" w:rsidRDefault="00A83753" w:rsidP="00A83753">
            <w:pPr>
              <w:numPr>
                <w:ilvl w:val="1"/>
                <w:numId w:val="6"/>
              </w:numPr>
              <w:spacing w:line="276" w:lineRule="auto"/>
              <w:ind w:hanging="357"/>
              <w:rPr>
                <w:rFonts w:ascii="Book Antiqua" w:hAnsi="Book Antiqua"/>
              </w:rPr>
            </w:pPr>
            <w:r>
              <w:rPr>
                <w:rFonts w:ascii="Book Antiqua" w:hAnsi="Book Antiqua"/>
              </w:rPr>
              <w:t>Execution</w:t>
            </w:r>
          </w:p>
          <w:p w14:paraId="474913ED" w14:textId="602A69F0" w:rsidR="00FD6C47" w:rsidRPr="00A83753" w:rsidRDefault="00A83753" w:rsidP="00A83753">
            <w:pPr>
              <w:numPr>
                <w:ilvl w:val="1"/>
                <w:numId w:val="6"/>
              </w:numPr>
              <w:spacing w:line="276" w:lineRule="auto"/>
              <w:ind w:hanging="357"/>
              <w:rPr>
                <w:rFonts w:ascii="Book Antiqua" w:hAnsi="Book Antiqua"/>
              </w:rPr>
            </w:pPr>
            <w:r w:rsidRPr="00A83753">
              <w:rPr>
                <w:rFonts w:ascii="Book Antiqua" w:hAnsi="Book Antiqua"/>
              </w:rPr>
              <w:t>Termination / Close out</w:t>
            </w:r>
            <w:r w:rsidRPr="00A83753">
              <w:rPr>
                <w:rFonts w:ascii="Book Antiqua" w:hAnsi="Book Antiqua"/>
              </w:rPr>
              <w:t xml:space="preserve"> </w:t>
            </w:r>
          </w:p>
        </w:tc>
      </w:tr>
      <w:tr w:rsidR="00A83753" w:rsidRPr="00D73F48" w14:paraId="5F8194B3" w14:textId="77777777" w:rsidTr="002164CC">
        <w:trPr>
          <w:trHeight w:val="146"/>
        </w:trPr>
        <w:tc>
          <w:tcPr>
            <w:tcW w:w="1252" w:type="dxa"/>
          </w:tcPr>
          <w:p w14:paraId="083316DE" w14:textId="5321C578" w:rsidR="00A83753" w:rsidRDefault="00A83753">
            <w:pPr>
              <w:rPr>
                <w:rFonts w:ascii="Times New Roman" w:hAnsi="Times New Roman" w:cs="Times New Roman"/>
                <w:b/>
                <w:sz w:val="24"/>
                <w:szCs w:val="24"/>
              </w:rPr>
            </w:pPr>
            <w:r>
              <w:rPr>
                <w:rFonts w:ascii="Times New Roman" w:hAnsi="Times New Roman" w:cs="Times New Roman"/>
                <w:b/>
                <w:sz w:val="24"/>
                <w:szCs w:val="24"/>
              </w:rPr>
              <w:t>3</w:t>
            </w:r>
            <w:r w:rsidR="00261490">
              <w:rPr>
                <w:rFonts w:ascii="Times New Roman" w:hAnsi="Times New Roman" w:cs="Times New Roman"/>
                <w:b/>
                <w:sz w:val="24"/>
                <w:szCs w:val="24"/>
              </w:rPr>
              <w:t>,4</w:t>
            </w:r>
          </w:p>
        </w:tc>
        <w:tc>
          <w:tcPr>
            <w:tcW w:w="8212" w:type="dxa"/>
            <w:gridSpan w:val="2"/>
          </w:tcPr>
          <w:p w14:paraId="46BF6857" w14:textId="77777777" w:rsidR="00A83753" w:rsidRDefault="00A83753" w:rsidP="00A83753">
            <w:pPr>
              <w:numPr>
                <w:ilvl w:val="0"/>
                <w:numId w:val="7"/>
              </w:numPr>
              <w:rPr>
                <w:rFonts w:ascii="Book Antiqua" w:hAnsi="Book Antiqua"/>
              </w:rPr>
            </w:pPr>
            <w:r>
              <w:rPr>
                <w:rFonts w:ascii="Book Antiqua" w:hAnsi="Book Antiqua"/>
              </w:rPr>
              <w:t>Criteria for project selection models.</w:t>
            </w:r>
          </w:p>
          <w:p w14:paraId="3812B0D7" w14:textId="77777777" w:rsidR="00A83753" w:rsidRDefault="00A83753" w:rsidP="00A83753">
            <w:pPr>
              <w:numPr>
                <w:ilvl w:val="0"/>
                <w:numId w:val="7"/>
              </w:numPr>
              <w:rPr>
                <w:rFonts w:ascii="Book Antiqua" w:hAnsi="Book Antiqua"/>
              </w:rPr>
            </w:pPr>
            <w:r>
              <w:rPr>
                <w:rFonts w:ascii="Book Antiqua" w:hAnsi="Book Antiqua"/>
              </w:rPr>
              <w:t xml:space="preserve">Types of project selection models. </w:t>
            </w:r>
          </w:p>
          <w:p w14:paraId="2D7E91FA" w14:textId="77777777" w:rsidR="00A83753" w:rsidRDefault="00A83753" w:rsidP="00A83753">
            <w:pPr>
              <w:numPr>
                <w:ilvl w:val="0"/>
                <w:numId w:val="8"/>
              </w:numPr>
              <w:rPr>
                <w:rFonts w:ascii="Book Antiqua" w:hAnsi="Book Antiqua"/>
              </w:rPr>
            </w:pPr>
            <w:r w:rsidRPr="006A7752">
              <w:rPr>
                <w:rFonts w:ascii="Book Antiqua" w:hAnsi="Book Antiqua"/>
              </w:rPr>
              <w:t>Non-Numerical mod</w:t>
            </w:r>
            <w:r>
              <w:rPr>
                <w:rFonts w:ascii="Book Antiqua" w:hAnsi="Book Antiqua"/>
              </w:rPr>
              <w:t>els</w:t>
            </w:r>
          </w:p>
          <w:p w14:paraId="6566E185" w14:textId="77777777" w:rsidR="00A83753" w:rsidRDefault="00A83753" w:rsidP="00A83753">
            <w:pPr>
              <w:numPr>
                <w:ilvl w:val="1"/>
                <w:numId w:val="6"/>
              </w:numPr>
              <w:spacing w:line="276" w:lineRule="auto"/>
              <w:ind w:hanging="357"/>
              <w:rPr>
                <w:rFonts w:ascii="Book Antiqua" w:hAnsi="Book Antiqua"/>
              </w:rPr>
            </w:pPr>
            <w:r>
              <w:rPr>
                <w:rFonts w:ascii="Book Antiqua" w:hAnsi="Book Antiqua"/>
              </w:rPr>
              <w:t>The Sacred Cow</w:t>
            </w:r>
          </w:p>
          <w:p w14:paraId="44B47F86" w14:textId="77777777" w:rsidR="00A83753" w:rsidRDefault="00A83753" w:rsidP="00A83753">
            <w:pPr>
              <w:numPr>
                <w:ilvl w:val="1"/>
                <w:numId w:val="6"/>
              </w:numPr>
              <w:spacing w:line="276" w:lineRule="auto"/>
              <w:ind w:hanging="357"/>
              <w:rPr>
                <w:rFonts w:ascii="Book Antiqua" w:hAnsi="Book Antiqua"/>
              </w:rPr>
            </w:pPr>
            <w:r>
              <w:rPr>
                <w:rFonts w:ascii="Book Antiqua" w:hAnsi="Book Antiqua"/>
              </w:rPr>
              <w:t>The operating Necessity</w:t>
            </w:r>
          </w:p>
          <w:p w14:paraId="4B8D2804" w14:textId="77777777" w:rsidR="00A83753" w:rsidRDefault="00A83753" w:rsidP="00A83753">
            <w:pPr>
              <w:numPr>
                <w:ilvl w:val="1"/>
                <w:numId w:val="6"/>
              </w:numPr>
              <w:spacing w:line="276" w:lineRule="auto"/>
              <w:ind w:hanging="357"/>
              <w:rPr>
                <w:rFonts w:ascii="Book Antiqua" w:hAnsi="Book Antiqua"/>
              </w:rPr>
            </w:pPr>
            <w:r>
              <w:rPr>
                <w:rFonts w:ascii="Book Antiqua" w:hAnsi="Book Antiqua"/>
              </w:rPr>
              <w:t>The competitive necessity</w:t>
            </w:r>
          </w:p>
          <w:p w14:paraId="50F000D2" w14:textId="4F8C5458" w:rsidR="00A83753" w:rsidRDefault="00A83753" w:rsidP="00A83753">
            <w:pPr>
              <w:numPr>
                <w:ilvl w:val="1"/>
                <w:numId w:val="6"/>
              </w:numPr>
              <w:spacing w:line="276" w:lineRule="auto"/>
              <w:ind w:hanging="357"/>
              <w:rPr>
                <w:rFonts w:ascii="Book Antiqua" w:hAnsi="Book Antiqua"/>
              </w:rPr>
            </w:pPr>
            <w:r>
              <w:rPr>
                <w:rFonts w:ascii="Book Antiqua" w:hAnsi="Book Antiqua"/>
              </w:rPr>
              <w:t>The product line extension</w:t>
            </w:r>
          </w:p>
          <w:p w14:paraId="2B00F9F2" w14:textId="47CD15A5" w:rsidR="00A83753" w:rsidRPr="00EA0445" w:rsidRDefault="00A83753" w:rsidP="00A83753">
            <w:pPr>
              <w:numPr>
                <w:ilvl w:val="1"/>
                <w:numId w:val="6"/>
              </w:numPr>
              <w:spacing w:line="276" w:lineRule="auto"/>
              <w:ind w:hanging="357"/>
              <w:rPr>
                <w:rFonts w:ascii="Book Antiqua" w:hAnsi="Book Antiqua"/>
              </w:rPr>
            </w:pPr>
            <w:r>
              <w:rPr>
                <w:rFonts w:ascii="Book Antiqua" w:hAnsi="Book Antiqua"/>
              </w:rPr>
              <w:t>The comparative benefits models</w:t>
            </w:r>
          </w:p>
        </w:tc>
      </w:tr>
      <w:tr w:rsidR="00FD6C47" w:rsidRPr="00D73F48" w14:paraId="212815EC" w14:textId="77777777" w:rsidTr="002164CC">
        <w:trPr>
          <w:trHeight w:val="146"/>
        </w:trPr>
        <w:tc>
          <w:tcPr>
            <w:tcW w:w="1252" w:type="dxa"/>
          </w:tcPr>
          <w:p w14:paraId="41DABE27" w14:textId="261FF0D7" w:rsidR="00FD6C47" w:rsidRPr="00D73F48" w:rsidRDefault="00261490" w:rsidP="00EA0445">
            <w:pPr>
              <w:rPr>
                <w:rFonts w:ascii="Times New Roman" w:hAnsi="Times New Roman" w:cs="Times New Roman"/>
                <w:b/>
                <w:sz w:val="24"/>
                <w:szCs w:val="24"/>
              </w:rPr>
            </w:pPr>
            <w:r>
              <w:rPr>
                <w:rFonts w:ascii="Times New Roman" w:hAnsi="Times New Roman" w:cs="Times New Roman"/>
                <w:b/>
                <w:sz w:val="24"/>
                <w:szCs w:val="24"/>
              </w:rPr>
              <w:t>5,6</w:t>
            </w:r>
          </w:p>
        </w:tc>
        <w:tc>
          <w:tcPr>
            <w:tcW w:w="8212" w:type="dxa"/>
            <w:gridSpan w:val="2"/>
          </w:tcPr>
          <w:p w14:paraId="1129509C" w14:textId="117F2877" w:rsidR="00D36839" w:rsidRDefault="00D36839" w:rsidP="00606802">
            <w:pPr>
              <w:numPr>
                <w:ilvl w:val="0"/>
                <w:numId w:val="9"/>
              </w:numPr>
              <w:rPr>
                <w:rFonts w:ascii="Book Antiqua" w:hAnsi="Book Antiqua"/>
              </w:rPr>
            </w:pPr>
            <w:r w:rsidRPr="006A7752">
              <w:rPr>
                <w:rFonts w:ascii="Book Antiqua" w:hAnsi="Book Antiqua"/>
              </w:rPr>
              <w:t>Numerical mod</w:t>
            </w:r>
            <w:r>
              <w:rPr>
                <w:rFonts w:ascii="Book Antiqua" w:hAnsi="Book Antiqua"/>
              </w:rPr>
              <w:t>els</w:t>
            </w:r>
          </w:p>
          <w:p w14:paraId="7FBDBA67" w14:textId="5929907C" w:rsidR="0027396D" w:rsidRDefault="006A66EB" w:rsidP="00D36839">
            <w:pPr>
              <w:numPr>
                <w:ilvl w:val="1"/>
                <w:numId w:val="6"/>
              </w:numPr>
              <w:rPr>
                <w:rFonts w:ascii="Book Antiqua" w:hAnsi="Book Antiqua"/>
              </w:rPr>
            </w:pPr>
            <w:r>
              <w:rPr>
                <w:rFonts w:ascii="Book Antiqua" w:hAnsi="Book Antiqua"/>
              </w:rPr>
              <w:t>Payback</w:t>
            </w:r>
            <w:r w:rsidR="0027396D">
              <w:rPr>
                <w:rFonts w:ascii="Book Antiqua" w:hAnsi="Book Antiqua"/>
              </w:rPr>
              <w:t xml:space="preserve"> period (PBP)</w:t>
            </w:r>
          </w:p>
          <w:p w14:paraId="2CA4F243" w14:textId="77777777" w:rsidR="0027396D" w:rsidRDefault="0027396D" w:rsidP="00D36839">
            <w:pPr>
              <w:numPr>
                <w:ilvl w:val="1"/>
                <w:numId w:val="6"/>
              </w:numPr>
              <w:rPr>
                <w:rFonts w:ascii="Book Antiqua" w:hAnsi="Book Antiqua"/>
              </w:rPr>
            </w:pPr>
            <w:r>
              <w:rPr>
                <w:rFonts w:ascii="Book Antiqua" w:hAnsi="Book Antiqua"/>
              </w:rPr>
              <w:t>Net Present Value (NPV)</w:t>
            </w:r>
          </w:p>
          <w:p w14:paraId="4EEEBD18" w14:textId="77777777" w:rsidR="0027396D" w:rsidRDefault="0027396D" w:rsidP="00D36839">
            <w:pPr>
              <w:numPr>
                <w:ilvl w:val="1"/>
                <w:numId w:val="6"/>
              </w:numPr>
              <w:rPr>
                <w:rFonts w:ascii="Book Antiqua" w:hAnsi="Book Antiqua"/>
              </w:rPr>
            </w:pPr>
            <w:r>
              <w:rPr>
                <w:rFonts w:ascii="Book Antiqua" w:hAnsi="Book Antiqua"/>
              </w:rPr>
              <w:t>Internal rate of return (IRR)</w:t>
            </w:r>
          </w:p>
          <w:p w14:paraId="37D929DF" w14:textId="77777777" w:rsidR="00FD6C47" w:rsidRPr="0027396D" w:rsidRDefault="0027396D" w:rsidP="00D36839">
            <w:pPr>
              <w:numPr>
                <w:ilvl w:val="1"/>
                <w:numId w:val="6"/>
              </w:numPr>
              <w:rPr>
                <w:rFonts w:ascii="Book Antiqua" w:hAnsi="Book Antiqua"/>
              </w:rPr>
            </w:pPr>
            <w:r>
              <w:rPr>
                <w:rFonts w:ascii="Book Antiqua" w:hAnsi="Book Antiqua"/>
              </w:rPr>
              <w:t>Benefit cost ratio (BCR)</w:t>
            </w:r>
          </w:p>
        </w:tc>
      </w:tr>
      <w:tr w:rsidR="00261490" w:rsidRPr="00D73F48" w14:paraId="7DCAC494" w14:textId="77777777" w:rsidTr="002164CC">
        <w:trPr>
          <w:trHeight w:val="146"/>
        </w:trPr>
        <w:tc>
          <w:tcPr>
            <w:tcW w:w="1252" w:type="dxa"/>
          </w:tcPr>
          <w:p w14:paraId="7EBA4CDA" w14:textId="66E457DA" w:rsidR="00261490" w:rsidRDefault="00261490" w:rsidP="00EA0445">
            <w:pPr>
              <w:rPr>
                <w:rFonts w:ascii="Times New Roman" w:hAnsi="Times New Roman" w:cs="Times New Roman"/>
                <w:b/>
                <w:sz w:val="24"/>
                <w:szCs w:val="24"/>
              </w:rPr>
            </w:pPr>
            <w:r>
              <w:rPr>
                <w:rFonts w:ascii="Times New Roman" w:hAnsi="Times New Roman" w:cs="Times New Roman"/>
                <w:b/>
                <w:sz w:val="24"/>
                <w:szCs w:val="24"/>
              </w:rPr>
              <w:t>7,</w:t>
            </w:r>
          </w:p>
        </w:tc>
        <w:tc>
          <w:tcPr>
            <w:tcW w:w="8212" w:type="dxa"/>
            <w:gridSpan w:val="2"/>
          </w:tcPr>
          <w:p w14:paraId="19B618A9" w14:textId="77777777" w:rsidR="00261490" w:rsidRDefault="00261490" w:rsidP="00261490">
            <w:pPr>
              <w:rPr>
                <w:rFonts w:ascii="Book Antiqua" w:hAnsi="Book Antiqua"/>
              </w:rPr>
            </w:pPr>
            <w:r>
              <w:rPr>
                <w:rFonts w:ascii="Book Antiqua" w:hAnsi="Book Antiqua"/>
              </w:rPr>
              <w:t>Using criteria’s for choosing projects</w:t>
            </w:r>
          </w:p>
          <w:p w14:paraId="326721E0" w14:textId="77777777" w:rsidR="00261490" w:rsidRDefault="00261490" w:rsidP="00606802">
            <w:pPr>
              <w:numPr>
                <w:ilvl w:val="0"/>
                <w:numId w:val="9"/>
              </w:numPr>
              <w:rPr>
                <w:rFonts w:ascii="Book Antiqua" w:hAnsi="Book Antiqua"/>
              </w:rPr>
            </w:pPr>
            <w:r>
              <w:rPr>
                <w:rFonts w:ascii="Book Antiqua" w:hAnsi="Book Antiqua"/>
              </w:rPr>
              <w:t>PBP</w:t>
            </w:r>
          </w:p>
          <w:p w14:paraId="346BF4AE" w14:textId="77777777" w:rsidR="00261490" w:rsidRDefault="00261490" w:rsidP="00606802">
            <w:pPr>
              <w:numPr>
                <w:ilvl w:val="0"/>
                <w:numId w:val="9"/>
              </w:numPr>
              <w:rPr>
                <w:rFonts w:ascii="Book Antiqua" w:hAnsi="Book Antiqua"/>
              </w:rPr>
            </w:pPr>
            <w:r>
              <w:rPr>
                <w:rFonts w:ascii="Book Antiqua" w:hAnsi="Book Antiqua"/>
              </w:rPr>
              <w:t>NPV</w:t>
            </w:r>
          </w:p>
          <w:p w14:paraId="24817157" w14:textId="77777777" w:rsidR="00261490" w:rsidRDefault="00261490" w:rsidP="00606802">
            <w:pPr>
              <w:numPr>
                <w:ilvl w:val="0"/>
                <w:numId w:val="9"/>
              </w:numPr>
              <w:rPr>
                <w:rFonts w:ascii="Book Antiqua" w:hAnsi="Book Antiqua"/>
              </w:rPr>
            </w:pPr>
            <w:r>
              <w:rPr>
                <w:rFonts w:ascii="Book Antiqua" w:hAnsi="Book Antiqua"/>
              </w:rPr>
              <w:t>IRR</w:t>
            </w:r>
          </w:p>
          <w:p w14:paraId="4C233590" w14:textId="5185D6C5" w:rsidR="00261490" w:rsidRPr="006A7752" w:rsidRDefault="00261490" w:rsidP="00606802">
            <w:pPr>
              <w:numPr>
                <w:ilvl w:val="0"/>
                <w:numId w:val="9"/>
              </w:numPr>
              <w:rPr>
                <w:rFonts w:ascii="Book Antiqua" w:hAnsi="Book Antiqua"/>
              </w:rPr>
            </w:pPr>
            <w:r>
              <w:rPr>
                <w:rFonts w:ascii="Book Antiqua" w:hAnsi="Book Antiqua"/>
              </w:rPr>
              <w:t xml:space="preserve">BCR </w:t>
            </w:r>
          </w:p>
        </w:tc>
      </w:tr>
      <w:tr w:rsidR="00FD6C47" w:rsidRPr="00D73F48" w14:paraId="47101832" w14:textId="77777777" w:rsidTr="00DA63C6">
        <w:trPr>
          <w:trHeight w:val="1465"/>
        </w:trPr>
        <w:tc>
          <w:tcPr>
            <w:tcW w:w="1252" w:type="dxa"/>
          </w:tcPr>
          <w:p w14:paraId="0041FB0B" w14:textId="286D3E78" w:rsidR="00FD6C47" w:rsidRPr="00D73F48" w:rsidRDefault="00261490" w:rsidP="00261490">
            <w:pPr>
              <w:rPr>
                <w:rFonts w:ascii="Times New Roman" w:hAnsi="Times New Roman" w:cs="Times New Roman"/>
                <w:b/>
                <w:sz w:val="24"/>
                <w:szCs w:val="24"/>
              </w:rPr>
            </w:pPr>
            <w:r>
              <w:rPr>
                <w:rFonts w:ascii="Times New Roman" w:hAnsi="Times New Roman" w:cs="Times New Roman"/>
                <w:b/>
                <w:sz w:val="24"/>
                <w:szCs w:val="24"/>
              </w:rPr>
              <w:t>8,9</w:t>
            </w:r>
          </w:p>
        </w:tc>
        <w:tc>
          <w:tcPr>
            <w:tcW w:w="8212" w:type="dxa"/>
            <w:gridSpan w:val="2"/>
          </w:tcPr>
          <w:p w14:paraId="7E4872D0" w14:textId="77777777" w:rsidR="0027396D" w:rsidRDefault="0027396D" w:rsidP="0027396D">
            <w:pPr>
              <w:rPr>
                <w:rFonts w:ascii="Book Antiqua" w:hAnsi="Book Antiqua"/>
              </w:rPr>
            </w:pPr>
            <w:r>
              <w:rPr>
                <w:rFonts w:ascii="Book Antiqua" w:hAnsi="Book Antiqua"/>
              </w:rPr>
              <w:t>Work Breakdown Structure</w:t>
            </w:r>
          </w:p>
          <w:p w14:paraId="3C69A102" w14:textId="77777777" w:rsidR="0027396D" w:rsidRDefault="0027396D" w:rsidP="00606802">
            <w:pPr>
              <w:numPr>
                <w:ilvl w:val="0"/>
                <w:numId w:val="13"/>
              </w:numPr>
              <w:rPr>
                <w:rFonts w:ascii="Book Antiqua" w:hAnsi="Book Antiqua"/>
              </w:rPr>
            </w:pPr>
            <w:r>
              <w:rPr>
                <w:rFonts w:ascii="Book Antiqua" w:hAnsi="Book Antiqua"/>
              </w:rPr>
              <w:t>Introduction</w:t>
            </w:r>
          </w:p>
          <w:p w14:paraId="3B528CF0" w14:textId="77777777" w:rsidR="0027396D" w:rsidRDefault="0027396D" w:rsidP="00606802">
            <w:pPr>
              <w:numPr>
                <w:ilvl w:val="0"/>
                <w:numId w:val="13"/>
              </w:numPr>
              <w:rPr>
                <w:rFonts w:ascii="Book Antiqua" w:hAnsi="Book Antiqua"/>
              </w:rPr>
            </w:pPr>
            <w:r>
              <w:rPr>
                <w:rFonts w:ascii="Book Antiqua" w:hAnsi="Book Antiqua"/>
              </w:rPr>
              <w:t>WBS</w:t>
            </w:r>
          </w:p>
          <w:p w14:paraId="68F5AA67" w14:textId="77777777" w:rsidR="0027396D" w:rsidRDefault="0027396D" w:rsidP="00606802">
            <w:pPr>
              <w:numPr>
                <w:ilvl w:val="0"/>
                <w:numId w:val="13"/>
              </w:numPr>
              <w:rPr>
                <w:rFonts w:ascii="Book Antiqua" w:hAnsi="Book Antiqua"/>
              </w:rPr>
            </w:pPr>
            <w:r>
              <w:rPr>
                <w:rFonts w:ascii="Book Antiqua" w:hAnsi="Book Antiqua"/>
              </w:rPr>
              <w:t>Purpose</w:t>
            </w:r>
          </w:p>
          <w:p w14:paraId="33971BBE" w14:textId="77777777" w:rsidR="00FD6C47" w:rsidRPr="003F15BE" w:rsidRDefault="0027396D" w:rsidP="00C47C61">
            <w:pPr>
              <w:numPr>
                <w:ilvl w:val="0"/>
                <w:numId w:val="13"/>
              </w:numPr>
              <w:rPr>
                <w:rFonts w:ascii="Book Antiqua" w:hAnsi="Book Antiqua"/>
              </w:rPr>
            </w:pPr>
            <w:r>
              <w:rPr>
                <w:rFonts w:ascii="Book Antiqua" w:hAnsi="Book Antiqua"/>
              </w:rPr>
              <w:t>Organizational Breakdown Structure (OBS)</w:t>
            </w:r>
          </w:p>
        </w:tc>
      </w:tr>
      <w:tr w:rsidR="0066790D" w:rsidRPr="00D73F48" w14:paraId="0DE6F080" w14:textId="77777777" w:rsidTr="006A7752">
        <w:trPr>
          <w:trHeight w:val="350"/>
        </w:trPr>
        <w:tc>
          <w:tcPr>
            <w:tcW w:w="9464" w:type="dxa"/>
            <w:gridSpan w:val="3"/>
            <w:vAlign w:val="center"/>
          </w:tcPr>
          <w:p w14:paraId="4F7D1DA4" w14:textId="79946302" w:rsidR="0066790D" w:rsidRPr="0066790D" w:rsidRDefault="0066790D" w:rsidP="0066790D">
            <w:pPr>
              <w:rPr>
                <w:b/>
                <w:bCs/>
              </w:rPr>
            </w:pPr>
            <w:r w:rsidRPr="00C47C61">
              <w:rPr>
                <w:b/>
              </w:rPr>
              <w:t>Two Assignments + Two Test                 Mid Term Exam</w:t>
            </w:r>
          </w:p>
        </w:tc>
      </w:tr>
      <w:tr w:rsidR="00C23D6E" w:rsidRPr="00D73F48" w14:paraId="04605CE7" w14:textId="77777777" w:rsidTr="002164CC">
        <w:trPr>
          <w:trHeight w:val="146"/>
        </w:trPr>
        <w:tc>
          <w:tcPr>
            <w:tcW w:w="1252" w:type="dxa"/>
          </w:tcPr>
          <w:p w14:paraId="6FA522C2" w14:textId="45D1E551" w:rsidR="00C23D6E" w:rsidRPr="00D73F48" w:rsidRDefault="00EA0445">
            <w:pPr>
              <w:rPr>
                <w:rFonts w:ascii="Times New Roman" w:hAnsi="Times New Roman" w:cs="Times New Roman"/>
                <w:b/>
                <w:sz w:val="24"/>
                <w:szCs w:val="24"/>
              </w:rPr>
            </w:pPr>
            <w:r>
              <w:rPr>
                <w:rFonts w:ascii="Times New Roman" w:hAnsi="Times New Roman" w:cs="Times New Roman"/>
                <w:b/>
                <w:sz w:val="24"/>
                <w:szCs w:val="24"/>
              </w:rPr>
              <w:t>10</w:t>
            </w:r>
          </w:p>
        </w:tc>
        <w:tc>
          <w:tcPr>
            <w:tcW w:w="8212" w:type="dxa"/>
            <w:gridSpan w:val="2"/>
          </w:tcPr>
          <w:p w14:paraId="2D335886" w14:textId="77777777" w:rsidR="0027396D" w:rsidRDefault="0027396D" w:rsidP="0027396D">
            <w:pPr>
              <w:rPr>
                <w:rFonts w:ascii="Book Antiqua" w:hAnsi="Book Antiqua"/>
              </w:rPr>
            </w:pPr>
            <w:r>
              <w:rPr>
                <w:rFonts w:ascii="Book Antiqua" w:hAnsi="Book Antiqua"/>
              </w:rPr>
              <w:t>Network Analysis:</w:t>
            </w:r>
          </w:p>
          <w:p w14:paraId="25D7E3D3" w14:textId="77777777" w:rsidR="0027396D" w:rsidRDefault="0027396D" w:rsidP="00606802">
            <w:pPr>
              <w:numPr>
                <w:ilvl w:val="0"/>
                <w:numId w:val="13"/>
              </w:numPr>
              <w:rPr>
                <w:rFonts w:ascii="Book Antiqua" w:hAnsi="Book Antiqua"/>
              </w:rPr>
            </w:pPr>
            <w:r>
              <w:rPr>
                <w:rFonts w:ascii="Book Antiqua" w:hAnsi="Book Antiqua"/>
              </w:rPr>
              <w:t>Introduction</w:t>
            </w:r>
          </w:p>
          <w:p w14:paraId="664BD2A4" w14:textId="77777777" w:rsidR="0027396D" w:rsidRDefault="0027396D" w:rsidP="00606802">
            <w:pPr>
              <w:numPr>
                <w:ilvl w:val="0"/>
                <w:numId w:val="13"/>
              </w:numPr>
              <w:rPr>
                <w:rFonts w:ascii="Book Antiqua" w:hAnsi="Book Antiqua"/>
              </w:rPr>
            </w:pPr>
            <w:r>
              <w:rPr>
                <w:rFonts w:ascii="Book Antiqua" w:hAnsi="Book Antiqua"/>
              </w:rPr>
              <w:t>Bar Charts</w:t>
            </w:r>
          </w:p>
          <w:p w14:paraId="05DCD83D" w14:textId="77777777" w:rsidR="00C23D6E" w:rsidRPr="003F15BE" w:rsidRDefault="0027396D" w:rsidP="00C47C61">
            <w:pPr>
              <w:numPr>
                <w:ilvl w:val="0"/>
                <w:numId w:val="13"/>
              </w:numPr>
              <w:rPr>
                <w:rFonts w:ascii="Book Antiqua" w:hAnsi="Book Antiqua"/>
              </w:rPr>
            </w:pPr>
            <w:r>
              <w:rPr>
                <w:rFonts w:ascii="Book Antiqua" w:hAnsi="Book Antiqua"/>
              </w:rPr>
              <w:t>GANTT Charts</w:t>
            </w:r>
          </w:p>
        </w:tc>
      </w:tr>
      <w:tr w:rsidR="00FD6C47" w:rsidRPr="00D73F48" w14:paraId="4E0240E7" w14:textId="77777777" w:rsidTr="002164CC">
        <w:trPr>
          <w:trHeight w:val="146"/>
        </w:trPr>
        <w:tc>
          <w:tcPr>
            <w:tcW w:w="1252" w:type="dxa"/>
          </w:tcPr>
          <w:p w14:paraId="7FD8BAFE" w14:textId="6019DA6E" w:rsidR="00FD6C47" w:rsidRPr="00D73F48" w:rsidRDefault="0087642B" w:rsidP="002164CC">
            <w:pPr>
              <w:rPr>
                <w:rFonts w:ascii="Times New Roman" w:hAnsi="Times New Roman" w:cs="Times New Roman"/>
                <w:b/>
                <w:sz w:val="24"/>
                <w:szCs w:val="24"/>
              </w:rPr>
            </w:pPr>
            <w:r>
              <w:rPr>
                <w:rFonts w:ascii="Times New Roman" w:hAnsi="Times New Roman" w:cs="Times New Roman"/>
                <w:b/>
                <w:sz w:val="24"/>
                <w:szCs w:val="24"/>
              </w:rPr>
              <w:lastRenderedPageBreak/>
              <w:t>1</w:t>
            </w:r>
            <w:r w:rsidR="00EA0445">
              <w:rPr>
                <w:rFonts w:ascii="Times New Roman" w:hAnsi="Times New Roman" w:cs="Times New Roman"/>
                <w:b/>
                <w:sz w:val="24"/>
                <w:szCs w:val="24"/>
              </w:rPr>
              <w:t>1,12</w:t>
            </w:r>
          </w:p>
        </w:tc>
        <w:tc>
          <w:tcPr>
            <w:tcW w:w="8212" w:type="dxa"/>
            <w:gridSpan w:val="2"/>
          </w:tcPr>
          <w:p w14:paraId="388AA181" w14:textId="4CA1DF3C" w:rsidR="0027396D" w:rsidRDefault="0027396D" w:rsidP="0027396D">
            <w:pPr>
              <w:rPr>
                <w:rFonts w:ascii="Book Antiqua" w:hAnsi="Book Antiqua"/>
              </w:rPr>
            </w:pPr>
            <w:r>
              <w:rPr>
                <w:rFonts w:ascii="Book Antiqua" w:hAnsi="Book Antiqua"/>
              </w:rPr>
              <w:t>Network Diagrams</w:t>
            </w:r>
            <w:r w:rsidR="0087642B">
              <w:rPr>
                <w:rFonts w:ascii="Book Antiqua" w:hAnsi="Book Antiqua"/>
              </w:rPr>
              <w:t xml:space="preserve"> &amp; Numerical Treatment</w:t>
            </w:r>
          </w:p>
          <w:p w14:paraId="396295D3" w14:textId="77777777" w:rsidR="0027396D" w:rsidRDefault="0027396D" w:rsidP="00606802">
            <w:pPr>
              <w:numPr>
                <w:ilvl w:val="0"/>
                <w:numId w:val="14"/>
              </w:numPr>
              <w:rPr>
                <w:rFonts w:ascii="Book Antiqua" w:hAnsi="Book Antiqua"/>
              </w:rPr>
            </w:pPr>
            <w:r>
              <w:rPr>
                <w:rFonts w:ascii="Book Antiqua" w:hAnsi="Book Antiqua"/>
              </w:rPr>
              <w:t>Activities, Events &amp; Nodes</w:t>
            </w:r>
          </w:p>
          <w:p w14:paraId="161A8FD4" w14:textId="77777777" w:rsidR="0027396D" w:rsidRDefault="0027396D" w:rsidP="00606802">
            <w:pPr>
              <w:numPr>
                <w:ilvl w:val="0"/>
                <w:numId w:val="14"/>
              </w:numPr>
              <w:rPr>
                <w:rFonts w:ascii="Book Antiqua" w:hAnsi="Book Antiqua"/>
              </w:rPr>
            </w:pPr>
            <w:r>
              <w:rPr>
                <w:rFonts w:ascii="Book Antiqua" w:hAnsi="Book Antiqua"/>
              </w:rPr>
              <w:t>Network Analysis</w:t>
            </w:r>
          </w:p>
          <w:p w14:paraId="140C7922" w14:textId="77777777" w:rsidR="0027396D" w:rsidRDefault="0027396D" w:rsidP="00606802">
            <w:pPr>
              <w:numPr>
                <w:ilvl w:val="0"/>
                <w:numId w:val="14"/>
              </w:numPr>
              <w:rPr>
                <w:rFonts w:ascii="Book Antiqua" w:hAnsi="Book Antiqua"/>
              </w:rPr>
            </w:pPr>
            <w:r>
              <w:rPr>
                <w:rFonts w:ascii="Book Antiqua" w:hAnsi="Book Antiqua"/>
              </w:rPr>
              <w:t>CPM</w:t>
            </w:r>
          </w:p>
          <w:p w14:paraId="3D8FBAE9" w14:textId="77777777" w:rsidR="004277EF" w:rsidRPr="003F15BE" w:rsidRDefault="0027396D" w:rsidP="003F15BE">
            <w:pPr>
              <w:numPr>
                <w:ilvl w:val="0"/>
                <w:numId w:val="14"/>
              </w:numPr>
              <w:rPr>
                <w:rFonts w:ascii="Book Antiqua" w:hAnsi="Book Antiqua"/>
              </w:rPr>
            </w:pPr>
            <w:r>
              <w:rPr>
                <w:rFonts w:ascii="Book Antiqua" w:hAnsi="Book Antiqua"/>
              </w:rPr>
              <w:t>PERT</w:t>
            </w:r>
          </w:p>
        </w:tc>
      </w:tr>
      <w:tr w:rsidR="00FD6C47" w:rsidRPr="00D73F48" w14:paraId="57918DD7" w14:textId="77777777" w:rsidTr="002164CC">
        <w:trPr>
          <w:trHeight w:val="278"/>
        </w:trPr>
        <w:tc>
          <w:tcPr>
            <w:tcW w:w="1252" w:type="dxa"/>
          </w:tcPr>
          <w:p w14:paraId="2134BF78" w14:textId="47A1F324" w:rsidR="00FD6C47" w:rsidRPr="00D73F48" w:rsidRDefault="00FD6C47" w:rsidP="00EA0445">
            <w:pPr>
              <w:rPr>
                <w:rFonts w:ascii="Times New Roman" w:hAnsi="Times New Roman" w:cs="Times New Roman"/>
                <w:b/>
                <w:sz w:val="24"/>
                <w:szCs w:val="24"/>
              </w:rPr>
            </w:pPr>
            <w:r w:rsidRPr="00D73F48">
              <w:rPr>
                <w:rFonts w:ascii="Times New Roman" w:hAnsi="Times New Roman" w:cs="Times New Roman"/>
                <w:b/>
                <w:sz w:val="24"/>
                <w:szCs w:val="24"/>
              </w:rPr>
              <w:t>1</w:t>
            </w:r>
            <w:r w:rsidR="00EA0445">
              <w:rPr>
                <w:rFonts w:ascii="Times New Roman" w:hAnsi="Times New Roman" w:cs="Times New Roman"/>
                <w:b/>
                <w:sz w:val="24"/>
                <w:szCs w:val="24"/>
              </w:rPr>
              <w:t>3</w:t>
            </w:r>
            <w:r w:rsidR="002164CC">
              <w:rPr>
                <w:rFonts w:ascii="Times New Roman" w:hAnsi="Times New Roman" w:cs="Times New Roman"/>
                <w:b/>
                <w:sz w:val="24"/>
                <w:szCs w:val="24"/>
              </w:rPr>
              <w:t>,1</w:t>
            </w:r>
            <w:r w:rsidR="00EA0445">
              <w:rPr>
                <w:rFonts w:ascii="Times New Roman" w:hAnsi="Times New Roman" w:cs="Times New Roman"/>
                <w:b/>
                <w:sz w:val="24"/>
                <w:szCs w:val="24"/>
              </w:rPr>
              <w:t>4</w:t>
            </w:r>
          </w:p>
        </w:tc>
        <w:tc>
          <w:tcPr>
            <w:tcW w:w="8212" w:type="dxa"/>
            <w:gridSpan w:val="2"/>
          </w:tcPr>
          <w:p w14:paraId="7FA21690" w14:textId="77777777" w:rsidR="0027396D" w:rsidRDefault="0027396D" w:rsidP="0027396D">
            <w:pPr>
              <w:rPr>
                <w:rFonts w:ascii="Book Antiqua" w:hAnsi="Book Antiqua"/>
              </w:rPr>
            </w:pPr>
            <w:r>
              <w:rPr>
                <w:rFonts w:ascii="Book Antiqua" w:hAnsi="Book Antiqua"/>
              </w:rPr>
              <w:t>Budgeting and cost estimation</w:t>
            </w:r>
          </w:p>
          <w:p w14:paraId="08488675" w14:textId="77777777" w:rsidR="0027396D" w:rsidRDefault="0027396D" w:rsidP="00606802">
            <w:pPr>
              <w:numPr>
                <w:ilvl w:val="0"/>
                <w:numId w:val="16"/>
              </w:numPr>
              <w:rPr>
                <w:rFonts w:ascii="Book Antiqua" w:hAnsi="Book Antiqua"/>
              </w:rPr>
            </w:pPr>
            <w:r>
              <w:rPr>
                <w:rFonts w:ascii="Book Antiqua" w:hAnsi="Book Antiqua"/>
              </w:rPr>
              <w:t>Budget definition</w:t>
            </w:r>
          </w:p>
          <w:p w14:paraId="615AD898" w14:textId="77777777" w:rsidR="0027396D" w:rsidRDefault="0027396D" w:rsidP="00606802">
            <w:pPr>
              <w:numPr>
                <w:ilvl w:val="0"/>
                <w:numId w:val="16"/>
              </w:numPr>
              <w:rPr>
                <w:rFonts w:ascii="Book Antiqua" w:hAnsi="Book Antiqua"/>
              </w:rPr>
            </w:pPr>
            <w:r>
              <w:rPr>
                <w:rFonts w:ascii="Book Antiqua" w:hAnsi="Book Antiqua"/>
              </w:rPr>
              <w:t>Estimating project budget</w:t>
            </w:r>
          </w:p>
          <w:p w14:paraId="753431DB" w14:textId="77777777" w:rsidR="0027396D" w:rsidRDefault="0027396D" w:rsidP="00606802">
            <w:pPr>
              <w:numPr>
                <w:ilvl w:val="0"/>
                <w:numId w:val="16"/>
              </w:numPr>
              <w:rPr>
                <w:rFonts w:ascii="Book Antiqua" w:hAnsi="Book Antiqua"/>
              </w:rPr>
            </w:pPr>
            <w:r>
              <w:rPr>
                <w:rFonts w:ascii="Book Antiqua" w:hAnsi="Book Antiqua"/>
              </w:rPr>
              <w:t>Top-Down budgets</w:t>
            </w:r>
          </w:p>
          <w:p w14:paraId="72D103F4" w14:textId="5C2FD6DB" w:rsidR="00FD6C47" w:rsidRPr="00261490" w:rsidRDefault="0027396D" w:rsidP="00261490">
            <w:pPr>
              <w:numPr>
                <w:ilvl w:val="0"/>
                <w:numId w:val="16"/>
              </w:numPr>
              <w:rPr>
                <w:rFonts w:ascii="Book Antiqua" w:hAnsi="Book Antiqua"/>
              </w:rPr>
            </w:pPr>
            <w:r>
              <w:rPr>
                <w:rFonts w:ascii="Book Antiqua" w:hAnsi="Book Antiqua"/>
              </w:rPr>
              <w:t>Bottom-Up budgets</w:t>
            </w:r>
          </w:p>
        </w:tc>
      </w:tr>
      <w:tr w:rsidR="0066790D" w14:paraId="6270176B" w14:textId="77777777" w:rsidTr="002164CC">
        <w:tc>
          <w:tcPr>
            <w:tcW w:w="1278" w:type="dxa"/>
            <w:gridSpan w:val="2"/>
          </w:tcPr>
          <w:p w14:paraId="05FB6805" w14:textId="532AB968" w:rsidR="0066790D" w:rsidRDefault="00EA0445" w:rsidP="00E753CA">
            <w:pPr>
              <w:rPr>
                <w:rFonts w:ascii="Times New Roman" w:hAnsi="Times New Roman" w:cs="Times New Roman"/>
                <w:b/>
                <w:sz w:val="24"/>
                <w:szCs w:val="24"/>
              </w:rPr>
            </w:pPr>
            <w:r>
              <w:rPr>
                <w:rFonts w:ascii="Times New Roman" w:hAnsi="Times New Roman" w:cs="Times New Roman"/>
                <w:b/>
                <w:sz w:val="24"/>
                <w:szCs w:val="24"/>
              </w:rPr>
              <w:t>15</w:t>
            </w:r>
          </w:p>
        </w:tc>
        <w:tc>
          <w:tcPr>
            <w:tcW w:w="8186" w:type="dxa"/>
          </w:tcPr>
          <w:p w14:paraId="18D24569" w14:textId="77777777" w:rsidR="0027396D" w:rsidRDefault="0027396D" w:rsidP="00261490">
            <w:pPr>
              <w:rPr>
                <w:rFonts w:ascii="Book Antiqua" w:hAnsi="Book Antiqua"/>
              </w:rPr>
            </w:pPr>
            <w:r>
              <w:rPr>
                <w:rFonts w:ascii="Book Antiqua" w:hAnsi="Book Antiqua"/>
              </w:rPr>
              <w:t>Project Control</w:t>
            </w:r>
          </w:p>
          <w:p w14:paraId="55BD8C75" w14:textId="77777777" w:rsidR="0027396D" w:rsidRDefault="0027396D" w:rsidP="00606802">
            <w:pPr>
              <w:numPr>
                <w:ilvl w:val="0"/>
                <w:numId w:val="17"/>
              </w:numPr>
              <w:rPr>
                <w:rFonts w:ascii="Book Antiqua" w:hAnsi="Book Antiqua"/>
              </w:rPr>
            </w:pPr>
            <w:r>
              <w:rPr>
                <w:rFonts w:ascii="Book Antiqua" w:hAnsi="Book Antiqua"/>
              </w:rPr>
              <w:t>Definition of control</w:t>
            </w:r>
          </w:p>
          <w:p w14:paraId="30AA4771" w14:textId="77777777" w:rsidR="0027396D" w:rsidRDefault="0027396D" w:rsidP="00606802">
            <w:pPr>
              <w:numPr>
                <w:ilvl w:val="0"/>
                <w:numId w:val="17"/>
              </w:numPr>
              <w:rPr>
                <w:rFonts w:ascii="Book Antiqua" w:hAnsi="Book Antiqua"/>
              </w:rPr>
            </w:pPr>
            <w:r>
              <w:rPr>
                <w:rFonts w:ascii="Book Antiqua" w:hAnsi="Book Antiqua"/>
              </w:rPr>
              <w:t>Physical asset control</w:t>
            </w:r>
          </w:p>
          <w:p w14:paraId="0F8376BF" w14:textId="1FA7D3F6" w:rsidR="0027396D" w:rsidRDefault="00261490" w:rsidP="00606802">
            <w:pPr>
              <w:numPr>
                <w:ilvl w:val="0"/>
                <w:numId w:val="17"/>
              </w:numPr>
              <w:rPr>
                <w:rFonts w:ascii="Book Antiqua" w:hAnsi="Book Antiqua"/>
              </w:rPr>
            </w:pPr>
            <w:r>
              <w:rPr>
                <w:rFonts w:ascii="Book Antiqua" w:hAnsi="Book Antiqua"/>
              </w:rPr>
              <w:t>Human Resource Control</w:t>
            </w:r>
          </w:p>
          <w:p w14:paraId="416F35CF" w14:textId="07537D0C" w:rsidR="0066790D" w:rsidRPr="003F15BE" w:rsidRDefault="0027396D" w:rsidP="00261490">
            <w:pPr>
              <w:numPr>
                <w:ilvl w:val="0"/>
                <w:numId w:val="17"/>
              </w:numPr>
              <w:rPr>
                <w:rFonts w:ascii="Book Antiqua" w:hAnsi="Book Antiqua"/>
              </w:rPr>
            </w:pPr>
            <w:r>
              <w:rPr>
                <w:rFonts w:ascii="Book Antiqua" w:hAnsi="Book Antiqua"/>
              </w:rPr>
              <w:t xml:space="preserve">Financial Resource </w:t>
            </w:r>
            <w:r w:rsidR="00261490">
              <w:rPr>
                <w:rFonts w:ascii="Book Antiqua" w:hAnsi="Book Antiqua"/>
              </w:rPr>
              <w:t>C</w:t>
            </w:r>
            <w:r>
              <w:rPr>
                <w:rFonts w:ascii="Book Antiqua" w:hAnsi="Book Antiqua"/>
              </w:rPr>
              <w:t>ontrol</w:t>
            </w:r>
          </w:p>
        </w:tc>
      </w:tr>
      <w:tr w:rsidR="0066790D" w14:paraId="405BA47B" w14:textId="77777777" w:rsidTr="002164CC">
        <w:tc>
          <w:tcPr>
            <w:tcW w:w="1278" w:type="dxa"/>
            <w:gridSpan w:val="2"/>
          </w:tcPr>
          <w:p w14:paraId="013F602E" w14:textId="77777777" w:rsidR="0066790D" w:rsidRDefault="0066790D" w:rsidP="00E753CA">
            <w:pPr>
              <w:rPr>
                <w:rFonts w:ascii="Times New Roman" w:hAnsi="Times New Roman" w:cs="Times New Roman"/>
                <w:b/>
                <w:sz w:val="24"/>
                <w:szCs w:val="24"/>
              </w:rPr>
            </w:pPr>
            <w:r>
              <w:rPr>
                <w:rFonts w:ascii="Times New Roman" w:hAnsi="Times New Roman" w:cs="Times New Roman"/>
                <w:b/>
                <w:sz w:val="24"/>
                <w:szCs w:val="24"/>
              </w:rPr>
              <w:t>1</w:t>
            </w:r>
            <w:r w:rsidR="0027396D">
              <w:rPr>
                <w:rFonts w:ascii="Times New Roman" w:hAnsi="Times New Roman" w:cs="Times New Roman"/>
                <w:b/>
                <w:sz w:val="24"/>
                <w:szCs w:val="24"/>
              </w:rPr>
              <w:t>6</w:t>
            </w:r>
          </w:p>
        </w:tc>
        <w:tc>
          <w:tcPr>
            <w:tcW w:w="8186" w:type="dxa"/>
          </w:tcPr>
          <w:p w14:paraId="7759854C" w14:textId="77777777" w:rsidR="0066790D" w:rsidRPr="0027396D" w:rsidRDefault="0027396D" w:rsidP="00E753CA">
            <w:pPr>
              <w:rPr>
                <w:rFonts w:ascii="Book Antiqua" w:hAnsi="Book Antiqua"/>
              </w:rPr>
            </w:pPr>
            <w:r>
              <w:rPr>
                <w:rFonts w:ascii="Book Antiqua" w:hAnsi="Book Antiqua"/>
              </w:rPr>
              <w:t>Assignment Presentation</w:t>
            </w:r>
          </w:p>
        </w:tc>
      </w:tr>
    </w:tbl>
    <w:p w14:paraId="16C1C90B" w14:textId="77777777" w:rsidR="00A871B8" w:rsidRPr="00D73F48" w:rsidRDefault="00753411" w:rsidP="00261490">
      <w:pPr>
        <w:spacing w:after="120"/>
        <w:rPr>
          <w:rFonts w:ascii="Times New Roman" w:hAnsi="Times New Roman" w:cs="Times New Roman"/>
          <w:b/>
          <w:sz w:val="24"/>
          <w:szCs w:val="24"/>
        </w:rPr>
      </w:pPr>
      <w:r w:rsidRPr="00D73F48">
        <w:rPr>
          <w:rFonts w:ascii="Times New Roman" w:hAnsi="Times New Roman" w:cs="Times New Roman"/>
          <w:b/>
          <w:sz w:val="24"/>
          <w:szCs w:val="24"/>
        </w:rPr>
        <w:t>Learning Outcomes:</w:t>
      </w:r>
    </w:p>
    <w:p w14:paraId="234A73FA" w14:textId="77777777" w:rsidR="00E64D56" w:rsidRPr="00E64D56" w:rsidRDefault="00E64D56" w:rsidP="00261490">
      <w:pPr>
        <w:numPr>
          <w:ilvl w:val="0"/>
          <w:numId w:val="18"/>
        </w:numPr>
        <w:shd w:val="clear" w:color="auto" w:fill="FFFFFF"/>
        <w:spacing w:after="0"/>
        <w:ind w:left="374" w:hanging="357"/>
        <w:rPr>
          <w:rFonts w:ascii="Times New Roman" w:eastAsia="Times New Roman" w:hAnsi="Times New Roman" w:cs="Times New Roman"/>
          <w:color w:val="000000" w:themeColor="text1"/>
          <w:szCs w:val="20"/>
        </w:rPr>
      </w:pPr>
      <w:r w:rsidRPr="00E64D56">
        <w:rPr>
          <w:rFonts w:ascii="Times New Roman" w:eastAsia="Times New Roman" w:hAnsi="Times New Roman" w:cs="Times New Roman"/>
          <w:color w:val="000000" w:themeColor="text1"/>
          <w:szCs w:val="20"/>
        </w:rPr>
        <w:t>Explain project management terminology</w:t>
      </w:r>
    </w:p>
    <w:p w14:paraId="7A501482" w14:textId="77777777" w:rsidR="00E64D56" w:rsidRPr="00E64D56" w:rsidRDefault="00E64D56" w:rsidP="00E64D56">
      <w:pPr>
        <w:numPr>
          <w:ilvl w:val="0"/>
          <w:numId w:val="18"/>
        </w:numPr>
        <w:shd w:val="clear" w:color="auto" w:fill="FFFFFF"/>
        <w:spacing w:before="100" w:beforeAutospacing="1" w:after="100" w:afterAutospacing="1"/>
        <w:ind w:left="375"/>
        <w:rPr>
          <w:rFonts w:ascii="Times New Roman" w:eastAsia="Times New Roman" w:hAnsi="Times New Roman" w:cs="Times New Roman"/>
          <w:color w:val="000000" w:themeColor="text1"/>
          <w:szCs w:val="20"/>
        </w:rPr>
      </w:pPr>
      <w:r w:rsidRPr="00E64D56">
        <w:rPr>
          <w:rFonts w:ascii="Times New Roman" w:eastAsia="Times New Roman" w:hAnsi="Times New Roman" w:cs="Times New Roman"/>
          <w:color w:val="000000" w:themeColor="text1"/>
          <w:szCs w:val="20"/>
        </w:rPr>
        <w:t>Explain the life cycle approach to project management</w:t>
      </w:r>
    </w:p>
    <w:p w14:paraId="6D2FC57F" w14:textId="77777777" w:rsidR="00E64D56" w:rsidRPr="00E64D56" w:rsidRDefault="00E64D56" w:rsidP="00E64D56">
      <w:pPr>
        <w:numPr>
          <w:ilvl w:val="0"/>
          <w:numId w:val="18"/>
        </w:numPr>
        <w:shd w:val="clear" w:color="auto" w:fill="FFFFFF"/>
        <w:spacing w:before="100" w:beforeAutospacing="1" w:after="100" w:afterAutospacing="1"/>
        <w:ind w:left="375"/>
        <w:rPr>
          <w:rFonts w:ascii="Times New Roman" w:eastAsia="Times New Roman" w:hAnsi="Times New Roman" w:cs="Times New Roman"/>
          <w:color w:val="000000" w:themeColor="text1"/>
          <w:szCs w:val="20"/>
        </w:rPr>
      </w:pPr>
      <w:r w:rsidRPr="00E64D56">
        <w:rPr>
          <w:rFonts w:ascii="Times New Roman" w:eastAsia="Times New Roman" w:hAnsi="Times New Roman" w:cs="Times New Roman"/>
          <w:color w:val="000000" w:themeColor="text1"/>
          <w:szCs w:val="20"/>
        </w:rPr>
        <w:t>Explain project initiation processes</w:t>
      </w:r>
    </w:p>
    <w:p w14:paraId="5CB88628" w14:textId="77777777" w:rsidR="00E64D56" w:rsidRPr="00E64D56" w:rsidRDefault="00E64D56" w:rsidP="00E64D56">
      <w:pPr>
        <w:numPr>
          <w:ilvl w:val="0"/>
          <w:numId w:val="18"/>
        </w:numPr>
        <w:shd w:val="clear" w:color="auto" w:fill="FFFFFF"/>
        <w:spacing w:before="100" w:beforeAutospacing="1" w:after="100" w:afterAutospacing="1"/>
        <w:ind w:left="375"/>
        <w:rPr>
          <w:rFonts w:ascii="Times New Roman" w:eastAsia="Times New Roman" w:hAnsi="Times New Roman" w:cs="Times New Roman"/>
          <w:color w:val="000000" w:themeColor="text1"/>
          <w:szCs w:val="20"/>
        </w:rPr>
      </w:pPr>
      <w:r w:rsidRPr="00E64D56">
        <w:rPr>
          <w:rFonts w:ascii="Times New Roman" w:eastAsia="Times New Roman" w:hAnsi="Times New Roman" w:cs="Times New Roman"/>
          <w:color w:val="000000" w:themeColor="text1"/>
          <w:szCs w:val="20"/>
        </w:rPr>
        <w:t>Identify project management knowledge areas</w:t>
      </w:r>
    </w:p>
    <w:p w14:paraId="2DFF9176" w14:textId="77777777" w:rsidR="00E753CA" w:rsidRPr="003F15BE" w:rsidRDefault="00E64D56" w:rsidP="003F15BE">
      <w:pPr>
        <w:numPr>
          <w:ilvl w:val="0"/>
          <w:numId w:val="18"/>
        </w:numPr>
        <w:shd w:val="clear" w:color="auto" w:fill="FFFFFF"/>
        <w:spacing w:before="100" w:beforeAutospacing="1" w:after="100" w:afterAutospacing="1"/>
        <w:ind w:left="375"/>
        <w:rPr>
          <w:rFonts w:ascii="Times New Roman" w:eastAsia="Times New Roman" w:hAnsi="Times New Roman" w:cs="Times New Roman"/>
          <w:color w:val="000000" w:themeColor="text1"/>
          <w:szCs w:val="20"/>
        </w:rPr>
      </w:pPr>
      <w:r w:rsidRPr="00E64D56">
        <w:rPr>
          <w:rFonts w:ascii="Times New Roman" w:eastAsia="Times New Roman" w:hAnsi="Times New Roman" w:cs="Times New Roman"/>
          <w:color w:val="000000" w:themeColor="text1"/>
          <w:szCs w:val="20"/>
        </w:rPr>
        <w:t>Identify project management skills</w:t>
      </w:r>
    </w:p>
    <w:sectPr w:rsidR="00E753CA" w:rsidRPr="003F15BE" w:rsidSect="0094079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0FA76" w14:textId="77777777" w:rsidR="00F03128" w:rsidRDefault="00F03128" w:rsidP="00AA556E">
      <w:pPr>
        <w:spacing w:after="0" w:line="240" w:lineRule="auto"/>
      </w:pPr>
      <w:r>
        <w:separator/>
      </w:r>
    </w:p>
  </w:endnote>
  <w:endnote w:type="continuationSeparator" w:id="0">
    <w:p w14:paraId="1508FB6D" w14:textId="77777777" w:rsidR="00F03128" w:rsidRDefault="00F03128" w:rsidP="00AA5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6623"/>
      <w:docPartObj>
        <w:docPartGallery w:val="Page Numbers (Bottom of Page)"/>
        <w:docPartUnique/>
      </w:docPartObj>
    </w:sdtPr>
    <w:sdtEndPr/>
    <w:sdtContent>
      <w:p w14:paraId="3F554B2F" w14:textId="77777777" w:rsidR="00AA556E" w:rsidRDefault="00465AA2">
        <w:pPr>
          <w:pStyle w:val="Footer"/>
          <w:jc w:val="right"/>
        </w:pPr>
        <w:r>
          <w:fldChar w:fldCharType="begin"/>
        </w:r>
        <w:r w:rsidR="00E47C41">
          <w:instrText xml:space="preserve"> PAGE   \* MERGEFORMAT </w:instrText>
        </w:r>
        <w:r>
          <w:fldChar w:fldCharType="separate"/>
        </w:r>
        <w:r w:rsidR="00DA63C6">
          <w:rPr>
            <w:noProof/>
          </w:rPr>
          <w:t>3</w:t>
        </w:r>
        <w:r>
          <w:rPr>
            <w:noProof/>
          </w:rPr>
          <w:fldChar w:fldCharType="end"/>
        </w:r>
        <w:r w:rsidR="003F15BE">
          <w:t>/3</w:t>
        </w:r>
      </w:p>
    </w:sdtContent>
  </w:sdt>
  <w:p w14:paraId="46322D94" w14:textId="77777777" w:rsidR="00AA556E" w:rsidRDefault="00AA55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2D71E" w14:textId="77777777" w:rsidR="00F03128" w:rsidRDefault="00F03128" w:rsidP="00AA556E">
      <w:pPr>
        <w:spacing w:after="0" w:line="240" w:lineRule="auto"/>
      </w:pPr>
      <w:r>
        <w:separator/>
      </w:r>
    </w:p>
  </w:footnote>
  <w:footnote w:type="continuationSeparator" w:id="0">
    <w:p w14:paraId="731C8490" w14:textId="77777777" w:rsidR="00F03128" w:rsidRDefault="00F03128" w:rsidP="00AA55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B2BDD" w14:textId="77777777" w:rsidR="008A7723" w:rsidRPr="008A7723" w:rsidRDefault="008A7723" w:rsidP="008A7723">
    <w:pPr>
      <w:pBdr>
        <w:top w:val="nil"/>
        <w:left w:val="nil"/>
        <w:bottom w:val="nil"/>
        <w:right w:val="nil"/>
        <w:between w:val="nil"/>
      </w:pBdr>
      <w:tabs>
        <w:tab w:val="center" w:pos="4680"/>
        <w:tab w:val="right" w:pos="9360"/>
      </w:tabs>
      <w:spacing w:after="0" w:line="240" w:lineRule="auto"/>
      <w:rPr>
        <w:rFonts w:ascii="Times New Roman" w:eastAsia="Times New Roman" w:hAnsi="Times New Roman" w:cs="Times New Roman"/>
        <w:b/>
        <w:color w:val="000000"/>
        <w:sz w:val="32"/>
        <w:szCs w:val="32"/>
        <w:lang w:eastAsia="en-GB"/>
      </w:rPr>
    </w:pPr>
    <w:r w:rsidRPr="008A7723">
      <w:rPr>
        <w:rFonts w:ascii="Calibri" w:eastAsia="Calibri" w:hAnsi="Calibri" w:cs="Calibri"/>
        <w:noProof/>
        <w:color w:val="000000"/>
      </w:rPr>
      <w:drawing>
        <wp:inline distT="0" distB="0" distL="0" distR="0" wp14:anchorId="41C77F8A" wp14:editId="1D74AB20">
          <wp:extent cx="1485900" cy="24765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85900" cy="247650"/>
                  </a:xfrm>
                  <a:prstGeom prst="rect">
                    <a:avLst/>
                  </a:prstGeom>
                  <a:ln/>
                </pic:spPr>
              </pic:pic>
            </a:graphicData>
          </a:graphic>
        </wp:inline>
      </w:drawing>
    </w:r>
    <w:r w:rsidRPr="008A7723">
      <w:rPr>
        <w:rFonts w:ascii="Times New Roman" w:eastAsia="Times New Roman" w:hAnsi="Times New Roman" w:cs="Times New Roman"/>
        <w:b/>
        <w:color w:val="000000"/>
        <w:sz w:val="32"/>
        <w:szCs w:val="32"/>
        <w:lang w:eastAsia="en-GB"/>
      </w:rPr>
      <w:t>THE UNIVERSITY OF LAKKI MARWAT</w:t>
    </w:r>
  </w:p>
  <w:p w14:paraId="1C2E92EE" w14:textId="77777777" w:rsidR="008A7723" w:rsidRPr="008A7723" w:rsidRDefault="008A7723" w:rsidP="008A7723">
    <w:pPr>
      <w:pBdr>
        <w:top w:val="nil"/>
        <w:left w:val="nil"/>
        <w:bottom w:val="nil"/>
        <w:right w:val="nil"/>
        <w:between w:val="nil"/>
      </w:pBdr>
      <w:tabs>
        <w:tab w:val="center" w:pos="4680"/>
        <w:tab w:val="right" w:pos="9360"/>
      </w:tabs>
      <w:spacing w:after="0" w:line="240" w:lineRule="auto"/>
      <w:jc w:val="center"/>
      <w:rPr>
        <w:rFonts w:ascii="Calibri" w:eastAsia="Calibri" w:hAnsi="Calibri" w:cs="Calibri"/>
        <w:color w:val="000000"/>
        <w:lang w:eastAsia="en-GB"/>
      </w:rPr>
    </w:pPr>
    <w:r w:rsidRPr="008A7723">
      <w:rPr>
        <w:rFonts w:ascii="Times New Roman" w:eastAsia="Times New Roman" w:hAnsi="Times New Roman" w:cs="Times New Roman"/>
        <w:color w:val="000000"/>
        <w:sz w:val="28"/>
        <w:szCs w:val="28"/>
        <w:lang w:eastAsia="en-GB"/>
      </w:rPr>
      <w:t>Khyber Pakhtunkhwa, Pakistan.</w:t>
    </w:r>
  </w:p>
  <w:p w14:paraId="477CBC79" w14:textId="77777777" w:rsidR="008A7723" w:rsidRDefault="008A77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FC13AE"/>
    <w:multiLevelType w:val="hybridMultilevel"/>
    <w:tmpl w:val="7494D1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9E0C8D"/>
    <w:multiLevelType w:val="hybridMultilevel"/>
    <w:tmpl w:val="5754A7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F746ED7"/>
    <w:multiLevelType w:val="hybridMultilevel"/>
    <w:tmpl w:val="E014F7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2F2573E"/>
    <w:multiLevelType w:val="hybridMultilevel"/>
    <w:tmpl w:val="637855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6693F4C"/>
    <w:multiLevelType w:val="hybridMultilevel"/>
    <w:tmpl w:val="0D84E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0381D89"/>
    <w:multiLevelType w:val="hybridMultilevel"/>
    <w:tmpl w:val="82E4FF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37550E"/>
    <w:multiLevelType w:val="hybridMultilevel"/>
    <w:tmpl w:val="6D1670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EB63C5"/>
    <w:multiLevelType w:val="hybridMultilevel"/>
    <w:tmpl w:val="6B2028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9E24EE4"/>
    <w:multiLevelType w:val="hybridMultilevel"/>
    <w:tmpl w:val="795AE6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42768E"/>
    <w:multiLevelType w:val="hybridMultilevel"/>
    <w:tmpl w:val="DBA6F6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2D47600"/>
    <w:multiLevelType w:val="hybridMultilevel"/>
    <w:tmpl w:val="4D32DA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495E68CD"/>
    <w:multiLevelType w:val="hybridMultilevel"/>
    <w:tmpl w:val="B680CB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2054B4"/>
    <w:multiLevelType w:val="hybridMultilevel"/>
    <w:tmpl w:val="6886710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50DE1C8D"/>
    <w:multiLevelType w:val="multilevel"/>
    <w:tmpl w:val="004CC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4A92E4F"/>
    <w:multiLevelType w:val="hybridMultilevel"/>
    <w:tmpl w:val="997E1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4C405E5"/>
    <w:multiLevelType w:val="hybridMultilevel"/>
    <w:tmpl w:val="B4942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5449C5"/>
    <w:multiLevelType w:val="hybridMultilevel"/>
    <w:tmpl w:val="79787AE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BD40519"/>
    <w:multiLevelType w:val="hybridMultilevel"/>
    <w:tmpl w:val="68388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8"/>
  </w:num>
  <w:num w:numId="8">
    <w:abstractNumId w:val="5"/>
  </w:num>
  <w:num w:numId="9">
    <w:abstractNumId w:val="9"/>
  </w:num>
  <w:num w:numId="10">
    <w:abstractNumId w:val="17"/>
  </w:num>
  <w:num w:numId="11">
    <w:abstractNumId w:val="14"/>
  </w:num>
  <w:num w:numId="12">
    <w:abstractNumId w:val="6"/>
  </w:num>
  <w:num w:numId="13">
    <w:abstractNumId w:val="3"/>
  </w:num>
  <w:num w:numId="14">
    <w:abstractNumId w:val="4"/>
  </w:num>
  <w:num w:numId="15">
    <w:abstractNumId w:val="2"/>
  </w:num>
  <w:num w:numId="16">
    <w:abstractNumId w:val="0"/>
  </w:num>
  <w:num w:numId="17">
    <w:abstractNumId w:val="11"/>
  </w:num>
  <w:num w:numId="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57A"/>
    <w:rsid w:val="000016C2"/>
    <w:rsid w:val="000226DA"/>
    <w:rsid w:val="00034BF2"/>
    <w:rsid w:val="00043F47"/>
    <w:rsid w:val="0004649B"/>
    <w:rsid w:val="000528B2"/>
    <w:rsid w:val="00071325"/>
    <w:rsid w:val="00073D64"/>
    <w:rsid w:val="00076AE0"/>
    <w:rsid w:val="000851C8"/>
    <w:rsid w:val="00086835"/>
    <w:rsid w:val="000A63AE"/>
    <w:rsid w:val="000B17D5"/>
    <w:rsid w:val="000D0A63"/>
    <w:rsid w:val="000F3F44"/>
    <w:rsid w:val="000F695C"/>
    <w:rsid w:val="00112174"/>
    <w:rsid w:val="001441FC"/>
    <w:rsid w:val="0015074C"/>
    <w:rsid w:val="001679AA"/>
    <w:rsid w:val="00180805"/>
    <w:rsid w:val="00181AC4"/>
    <w:rsid w:val="00181ACF"/>
    <w:rsid w:val="001A560A"/>
    <w:rsid w:val="001B0E58"/>
    <w:rsid w:val="001B72B9"/>
    <w:rsid w:val="001C60C3"/>
    <w:rsid w:val="001D1BFC"/>
    <w:rsid w:val="001D4262"/>
    <w:rsid w:val="00203ACA"/>
    <w:rsid w:val="00207993"/>
    <w:rsid w:val="002164CC"/>
    <w:rsid w:val="002167A9"/>
    <w:rsid w:val="00237C98"/>
    <w:rsid w:val="002527FA"/>
    <w:rsid w:val="00261490"/>
    <w:rsid w:val="0027396D"/>
    <w:rsid w:val="002863CD"/>
    <w:rsid w:val="002A2A26"/>
    <w:rsid w:val="002D4418"/>
    <w:rsid w:val="00353549"/>
    <w:rsid w:val="00374E91"/>
    <w:rsid w:val="00377938"/>
    <w:rsid w:val="003912AF"/>
    <w:rsid w:val="003A0CA5"/>
    <w:rsid w:val="003C1E2A"/>
    <w:rsid w:val="003C6D88"/>
    <w:rsid w:val="003D2FB5"/>
    <w:rsid w:val="003E089B"/>
    <w:rsid w:val="003F15BE"/>
    <w:rsid w:val="003F793F"/>
    <w:rsid w:val="00410155"/>
    <w:rsid w:val="004277EF"/>
    <w:rsid w:val="0044002D"/>
    <w:rsid w:val="00444C58"/>
    <w:rsid w:val="004460BD"/>
    <w:rsid w:val="00465AA2"/>
    <w:rsid w:val="004665B4"/>
    <w:rsid w:val="00467AAF"/>
    <w:rsid w:val="004B3A79"/>
    <w:rsid w:val="004B4D68"/>
    <w:rsid w:val="004C110C"/>
    <w:rsid w:val="004C3220"/>
    <w:rsid w:val="0050370F"/>
    <w:rsid w:val="0053444D"/>
    <w:rsid w:val="00541BCF"/>
    <w:rsid w:val="00556877"/>
    <w:rsid w:val="00563C0C"/>
    <w:rsid w:val="0058460F"/>
    <w:rsid w:val="00592D7D"/>
    <w:rsid w:val="00597C1E"/>
    <w:rsid w:val="005C0B1B"/>
    <w:rsid w:val="005C4A60"/>
    <w:rsid w:val="005D0BA7"/>
    <w:rsid w:val="00606802"/>
    <w:rsid w:val="00614FD4"/>
    <w:rsid w:val="00623223"/>
    <w:rsid w:val="0062557A"/>
    <w:rsid w:val="00636B7B"/>
    <w:rsid w:val="006567BB"/>
    <w:rsid w:val="0065773D"/>
    <w:rsid w:val="006606FD"/>
    <w:rsid w:val="0066790D"/>
    <w:rsid w:val="00683D4A"/>
    <w:rsid w:val="00684670"/>
    <w:rsid w:val="00684947"/>
    <w:rsid w:val="00686C5C"/>
    <w:rsid w:val="006A66EB"/>
    <w:rsid w:val="006A7752"/>
    <w:rsid w:val="006A7A63"/>
    <w:rsid w:val="006B75CD"/>
    <w:rsid w:val="006D0C5F"/>
    <w:rsid w:val="006D35E9"/>
    <w:rsid w:val="006E217F"/>
    <w:rsid w:val="006E2DE7"/>
    <w:rsid w:val="006F2775"/>
    <w:rsid w:val="00715AE8"/>
    <w:rsid w:val="00753411"/>
    <w:rsid w:val="007648FE"/>
    <w:rsid w:val="007865F6"/>
    <w:rsid w:val="007A3EB1"/>
    <w:rsid w:val="007A5EFB"/>
    <w:rsid w:val="007B16B3"/>
    <w:rsid w:val="007D6ADF"/>
    <w:rsid w:val="007D75A1"/>
    <w:rsid w:val="007F0180"/>
    <w:rsid w:val="007F02E0"/>
    <w:rsid w:val="007F31E1"/>
    <w:rsid w:val="00801222"/>
    <w:rsid w:val="00856F55"/>
    <w:rsid w:val="0086407F"/>
    <w:rsid w:val="0087642B"/>
    <w:rsid w:val="00896F58"/>
    <w:rsid w:val="008A7723"/>
    <w:rsid w:val="008B10E3"/>
    <w:rsid w:val="008B7B64"/>
    <w:rsid w:val="008E2688"/>
    <w:rsid w:val="008E6094"/>
    <w:rsid w:val="00910E98"/>
    <w:rsid w:val="00910FA7"/>
    <w:rsid w:val="00924E7E"/>
    <w:rsid w:val="00940797"/>
    <w:rsid w:val="009B6FFF"/>
    <w:rsid w:val="009C13FE"/>
    <w:rsid w:val="009D27A5"/>
    <w:rsid w:val="009F4F5A"/>
    <w:rsid w:val="00A0140D"/>
    <w:rsid w:val="00A1015B"/>
    <w:rsid w:val="00A21F9A"/>
    <w:rsid w:val="00A273B5"/>
    <w:rsid w:val="00A33378"/>
    <w:rsid w:val="00A41792"/>
    <w:rsid w:val="00A75515"/>
    <w:rsid w:val="00A77D1F"/>
    <w:rsid w:val="00A8094B"/>
    <w:rsid w:val="00A83270"/>
    <w:rsid w:val="00A83753"/>
    <w:rsid w:val="00A83C26"/>
    <w:rsid w:val="00A871B8"/>
    <w:rsid w:val="00AA4699"/>
    <w:rsid w:val="00AA556E"/>
    <w:rsid w:val="00AD5E38"/>
    <w:rsid w:val="00B167F3"/>
    <w:rsid w:val="00BA4046"/>
    <w:rsid w:val="00BA5593"/>
    <w:rsid w:val="00BE359E"/>
    <w:rsid w:val="00C060B7"/>
    <w:rsid w:val="00C23D6E"/>
    <w:rsid w:val="00C355AB"/>
    <w:rsid w:val="00C47C61"/>
    <w:rsid w:val="00C7616D"/>
    <w:rsid w:val="00C84F6F"/>
    <w:rsid w:val="00C96158"/>
    <w:rsid w:val="00CA756F"/>
    <w:rsid w:val="00CC7AC4"/>
    <w:rsid w:val="00CE5BC0"/>
    <w:rsid w:val="00CF170A"/>
    <w:rsid w:val="00CF4EA6"/>
    <w:rsid w:val="00D01ECB"/>
    <w:rsid w:val="00D03D34"/>
    <w:rsid w:val="00D36839"/>
    <w:rsid w:val="00D53BC0"/>
    <w:rsid w:val="00D53F6B"/>
    <w:rsid w:val="00D60B61"/>
    <w:rsid w:val="00D630F2"/>
    <w:rsid w:val="00D73F48"/>
    <w:rsid w:val="00D75F73"/>
    <w:rsid w:val="00D850D9"/>
    <w:rsid w:val="00D951B6"/>
    <w:rsid w:val="00D9524D"/>
    <w:rsid w:val="00DA4787"/>
    <w:rsid w:val="00DA5A41"/>
    <w:rsid w:val="00DA63C6"/>
    <w:rsid w:val="00DC2729"/>
    <w:rsid w:val="00DE1AD6"/>
    <w:rsid w:val="00DF7DA3"/>
    <w:rsid w:val="00E1116D"/>
    <w:rsid w:val="00E14D79"/>
    <w:rsid w:val="00E365B3"/>
    <w:rsid w:val="00E47C41"/>
    <w:rsid w:val="00E60CD3"/>
    <w:rsid w:val="00E64C6E"/>
    <w:rsid w:val="00E64D56"/>
    <w:rsid w:val="00E753CA"/>
    <w:rsid w:val="00E831FE"/>
    <w:rsid w:val="00E9338F"/>
    <w:rsid w:val="00EA0445"/>
    <w:rsid w:val="00EB4998"/>
    <w:rsid w:val="00EB6BDC"/>
    <w:rsid w:val="00EB6FD2"/>
    <w:rsid w:val="00F03128"/>
    <w:rsid w:val="00F1249A"/>
    <w:rsid w:val="00F173E4"/>
    <w:rsid w:val="00F22979"/>
    <w:rsid w:val="00F33342"/>
    <w:rsid w:val="00F45888"/>
    <w:rsid w:val="00F60586"/>
    <w:rsid w:val="00F77E3A"/>
    <w:rsid w:val="00F919FE"/>
    <w:rsid w:val="00F97AFE"/>
    <w:rsid w:val="00FB5D35"/>
    <w:rsid w:val="00FD6C47"/>
    <w:rsid w:val="00FE6A15"/>
    <w:rsid w:val="00FF1738"/>
    <w:rsid w:val="00FF70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34D56"/>
  <w15:docId w15:val="{5F7C79C3-F7F3-4B87-A9F0-4D847E70F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0797"/>
  </w:style>
  <w:style w:type="paragraph" w:styleId="Heading1">
    <w:name w:val="heading 1"/>
    <w:basedOn w:val="Normal"/>
    <w:next w:val="Normal"/>
    <w:link w:val="Heading1Char"/>
    <w:uiPriority w:val="9"/>
    <w:qFormat/>
    <w:rsid w:val="00A101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8094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qFormat/>
    <w:rsid w:val="00FD6C47"/>
    <w:pPr>
      <w:keepNext/>
      <w:spacing w:after="0" w:line="240" w:lineRule="auto"/>
      <w:jc w:val="both"/>
      <w:outlineLvl w:val="5"/>
    </w:pPr>
    <w:rPr>
      <w:rFonts w:ascii="Arial" w:eastAsia="Times New Roman" w:hAnsi="Arial" w:cs="Arial"/>
      <w:b/>
      <w:bCs/>
      <w:sz w:val="24"/>
      <w:szCs w:val="24"/>
    </w:rPr>
  </w:style>
  <w:style w:type="paragraph" w:styleId="Heading8">
    <w:name w:val="heading 8"/>
    <w:basedOn w:val="Normal"/>
    <w:next w:val="Normal"/>
    <w:link w:val="Heading8Char"/>
    <w:uiPriority w:val="9"/>
    <w:semiHidden/>
    <w:unhideWhenUsed/>
    <w:qFormat/>
    <w:rsid w:val="006F2775"/>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35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D75A1"/>
    <w:pPr>
      <w:ind w:left="720"/>
      <w:contextualSpacing/>
    </w:pPr>
    <w:rPr>
      <w:rFonts w:ascii="Calibri" w:eastAsia="Calibri" w:hAnsi="Calibri" w:cs="Times New Roman"/>
    </w:rPr>
  </w:style>
  <w:style w:type="character" w:styleId="Hyperlink">
    <w:name w:val="Hyperlink"/>
    <w:uiPriority w:val="99"/>
    <w:unhideWhenUsed/>
    <w:rsid w:val="007D75A1"/>
    <w:rPr>
      <w:color w:val="0000FF"/>
      <w:u w:val="single"/>
    </w:rPr>
  </w:style>
  <w:style w:type="paragraph" w:styleId="Header">
    <w:name w:val="header"/>
    <w:basedOn w:val="Normal"/>
    <w:link w:val="HeaderChar"/>
    <w:unhideWhenUsed/>
    <w:rsid w:val="00AA55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A556E"/>
  </w:style>
  <w:style w:type="paragraph" w:styleId="Footer">
    <w:name w:val="footer"/>
    <w:basedOn w:val="Normal"/>
    <w:link w:val="FooterChar"/>
    <w:unhideWhenUsed/>
    <w:rsid w:val="00AA556E"/>
    <w:pPr>
      <w:tabs>
        <w:tab w:val="center" w:pos="4680"/>
        <w:tab w:val="right" w:pos="9360"/>
      </w:tabs>
      <w:spacing w:after="0" w:line="240" w:lineRule="auto"/>
    </w:pPr>
  </w:style>
  <w:style w:type="character" w:customStyle="1" w:styleId="FooterChar">
    <w:name w:val="Footer Char"/>
    <w:basedOn w:val="DefaultParagraphFont"/>
    <w:link w:val="Footer"/>
    <w:rsid w:val="00AA556E"/>
  </w:style>
  <w:style w:type="character" w:customStyle="1" w:styleId="Heading6Char">
    <w:name w:val="Heading 6 Char"/>
    <w:basedOn w:val="DefaultParagraphFont"/>
    <w:link w:val="Heading6"/>
    <w:rsid w:val="00FD6C47"/>
    <w:rPr>
      <w:rFonts w:ascii="Arial" w:eastAsia="Times New Roman" w:hAnsi="Arial" w:cs="Arial"/>
      <w:b/>
      <w:bCs/>
      <w:sz w:val="24"/>
      <w:szCs w:val="24"/>
    </w:rPr>
  </w:style>
  <w:style w:type="character" w:customStyle="1" w:styleId="Heading1Char">
    <w:name w:val="Heading 1 Char"/>
    <w:basedOn w:val="DefaultParagraphFont"/>
    <w:link w:val="Heading1"/>
    <w:uiPriority w:val="9"/>
    <w:rsid w:val="00A1015B"/>
    <w:rPr>
      <w:rFonts w:asciiTheme="majorHAnsi" w:eastAsiaTheme="majorEastAsia" w:hAnsiTheme="majorHAnsi" w:cstheme="majorBidi"/>
      <w:b/>
      <w:bCs/>
      <w:color w:val="365F91" w:themeColor="accent1" w:themeShade="BF"/>
      <w:sz w:val="28"/>
      <w:szCs w:val="28"/>
    </w:rPr>
  </w:style>
  <w:style w:type="character" w:customStyle="1" w:styleId="Heading8Char">
    <w:name w:val="Heading 8 Char"/>
    <w:basedOn w:val="DefaultParagraphFont"/>
    <w:link w:val="Heading8"/>
    <w:uiPriority w:val="9"/>
    <w:semiHidden/>
    <w:rsid w:val="006F2775"/>
    <w:rPr>
      <w:rFonts w:asciiTheme="majorHAnsi" w:eastAsiaTheme="majorEastAsia" w:hAnsiTheme="majorHAnsi" w:cstheme="majorBidi"/>
      <w:color w:val="404040" w:themeColor="text1" w:themeTint="BF"/>
      <w:sz w:val="20"/>
      <w:szCs w:val="20"/>
    </w:rPr>
  </w:style>
  <w:style w:type="paragraph" w:styleId="BodyText">
    <w:name w:val="Body Text"/>
    <w:basedOn w:val="Normal"/>
    <w:link w:val="BodyTextChar"/>
    <w:rsid w:val="006F2775"/>
    <w:pPr>
      <w:spacing w:after="0" w:line="240" w:lineRule="auto"/>
      <w:jc w:val="both"/>
    </w:pPr>
    <w:rPr>
      <w:rFonts w:ascii="Arial" w:eastAsia="Times New Roman" w:hAnsi="Arial" w:cs="Times New Roman"/>
      <w:sz w:val="24"/>
      <w:szCs w:val="24"/>
    </w:rPr>
  </w:style>
  <w:style w:type="character" w:customStyle="1" w:styleId="BodyTextChar">
    <w:name w:val="Body Text Char"/>
    <w:basedOn w:val="DefaultParagraphFont"/>
    <w:link w:val="BodyText"/>
    <w:rsid w:val="006F2775"/>
    <w:rPr>
      <w:rFonts w:ascii="Arial" w:eastAsia="Times New Roman" w:hAnsi="Arial" w:cs="Times New Roman"/>
      <w:sz w:val="24"/>
      <w:szCs w:val="24"/>
    </w:rPr>
  </w:style>
  <w:style w:type="paragraph" w:styleId="BodyText3">
    <w:name w:val="Body Text 3"/>
    <w:basedOn w:val="Normal"/>
    <w:link w:val="BodyText3Char"/>
    <w:uiPriority w:val="99"/>
    <w:semiHidden/>
    <w:unhideWhenUsed/>
    <w:rsid w:val="00686C5C"/>
    <w:pPr>
      <w:spacing w:after="120"/>
    </w:pPr>
    <w:rPr>
      <w:sz w:val="16"/>
      <w:szCs w:val="16"/>
    </w:rPr>
  </w:style>
  <w:style w:type="character" w:customStyle="1" w:styleId="BodyText3Char">
    <w:name w:val="Body Text 3 Char"/>
    <w:basedOn w:val="DefaultParagraphFont"/>
    <w:link w:val="BodyText3"/>
    <w:uiPriority w:val="99"/>
    <w:semiHidden/>
    <w:rsid w:val="00686C5C"/>
    <w:rPr>
      <w:sz w:val="16"/>
      <w:szCs w:val="16"/>
    </w:rPr>
  </w:style>
  <w:style w:type="character" w:customStyle="1" w:styleId="Heading4Char">
    <w:name w:val="Heading 4 Char"/>
    <w:basedOn w:val="DefaultParagraphFont"/>
    <w:link w:val="Heading4"/>
    <w:uiPriority w:val="9"/>
    <w:semiHidden/>
    <w:rsid w:val="00A8094B"/>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636B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6B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688403">
      <w:bodyDiv w:val="1"/>
      <w:marLeft w:val="0"/>
      <w:marRight w:val="0"/>
      <w:marTop w:val="0"/>
      <w:marBottom w:val="0"/>
      <w:divBdr>
        <w:top w:val="none" w:sz="0" w:space="0" w:color="auto"/>
        <w:left w:val="none" w:sz="0" w:space="0" w:color="auto"/>
        <w:bottom w:val="none" w:sz="0" w:space="0" w:color="auto"/>
        <w:right w:val="none" w:sz="0" w:space="0" w:color="auto"/>
      </w:divBdr>
    </w:div>
    <w:div w:id="381711306">
      <w:bodyDiv w:val="1"/>
      <w:marLeft w:val="0"/>
      <w:marRight w:val="0"/>
      <w:marTop w:val="0"/>
      <w:marBottom w:val="0"/>
      <w:divBdr>
        <w:top w:val="none" w:sz="0" w:space="0" w:color="auto"/>
        <w:left w:val="none" w:sz="0" w:space="0" w:color="auto"/>
        <w:bottom w:val="none" w:sz="0" w:space="0" w:color="auto"/>
        <w:right w:val="none" w:sz="0" w:space="0" w:color="auto"/>
      </w:divBdr>
    </w:div>
    <w:div w:id="41054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Fazl-e-Qayyum</dc:creator>
  <cp:lastModifiedBy>Zubair Khan</cp:lastModifiedBy>
  <cp:revision>5</cp:revision>
  <cp:lastPrinted>2017-10-16T06:27:00Z</cp:lastPrinted>
  <dcterms:created xsi:type="dcterms:W3CDTF">2023-02-05T16:14:00Z</dcterms:created>
  <dcterms:modified xsi:type="dcterms:W3CDTF">2023-02-05T16:27:00Z</dcterms:modified>
</cp:coreProperties>
</file>